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3B" w:rsidRPr="00B31A3B" w:rsidRDefault="00B31A3B" w:rsidP="00B31A3B">
      <w:pPr>
        <w:jc w:val="right"/>
      </w:pPr>
      <w:r w:rsidRPr="00B31A3B">
        <w:t>Проект</w:t>
      </w: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  <w:r w:rsidRPr="00B31A3B">
        <w:t>Изображение Государственного Герба Республики Казахстан</w:t>
      </w: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  <w:rPr>
          <w:b/>
        </w:rPr>
      </w:pPr>
      <w:r w:rsidRPr="00B31A3B">
        <w:rPr>
          <w:b/>
        </w:rPr>
        <w:t>НАЦИОНАЛЬНЫЙ СТАНДАРТ РЕСПУБЛИКИ КАЗАХСТАН</w:t>
      </w:r>
    </w:p>
    <w:p w:rsidR="00B31A3B" w:rsidRPr="00B31A3B" w:rsidRDefault="00B31A3B" w:rsidP="00B31A3B">
      <w:pPr>
        <w:jc w:val="center"/>
      </w:pPr>
      <w:r w:rsidRPr="00B31A3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30" type="#_x0000_t32" style="position:absolute;left:0;text-align:left;margin-left:-1.55pt;margin-top:-.35pt;width:473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5Y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"/>
        </w:pict>
      </w: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  <w:rPr>
          <w:b/>
        </w:rPr>
      </w:pPr>
      <w:r w:rsidRPr="00B31A3B">
        <w:rPr>
          <w:b/>
        </w:rPr>
        <w:t>ОПРЕДЕЛЕНИЕ ОСТАТОЧНЫХ КОЛИЧЕСТВ ТРИБЕНУРОН-МЕТИЛА В ВОДЕ, ПОЧВЕ, ЗЕРНЕ И СОЛОМЕ ЗЕРНОВЫХ КОЛОСОВЫХ КУЛЬТУР МЕТОДОМ ВЫСОКОЭФФЕКТИВНОЙ ЖИДКОСТНОЙ ХРОМАТОГРАФИИ</w:t>
      </w:r>
    </w:p>
    <w:p w:rsidR="00B31A3B" w:rsidRPr="00B31A3B" w:rsidRDefault="00B31A3B" w:rsidP="00B31A3B">
      <w:pPr>
        <w:jc w:val="center"/>
        <w:rPr>
          <w:b/>
        </w:rPr>
      </w:pPr>
    </w:p>
    <w:p w:rsidR="00B31A3B" w:rsidRPr="00B31A3B" w:rsidRDefault="00B31A3B" w:rsidP="00B31A3B">
      <w:pPr>
        <w:jc w:val="center"/>
        <w:rPr>
          <w:b/>
        </w:rPr>
      </w:pPr>
    </w:p>
    <w:p w:rsidR="00B31A3B" w:rsidRPr="00B31A3B" w:rsidRDefault="00B31A3B" w:rsidP="00B31A3B">
      <w:pPr>
        <w:jc w:val="center"/>
        <w:rPr>
          <w:b/>
        </w:rPr>
      </w:pPr>
      <w:proofErr w:type="gramStart"/>
      <w:r w:rsidRPr="00B31A3B">
        <w:rPr>
          <w:b/>
        </w:rPr>
        <w:t>СТ</w:t>
      </w:r>
      <w:proofErr w:type="gramEnd"/>
      <w:r w:rsidRPr="00B31A3B">
        <w:rPr>
          <w:b/>
        </w:rPr>
        <w:t xml:space="preserve"> РК</w:t>
      </w: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  <w:rPr>
          <w:i/>
        </w:rPr>
      </w:pPr>
    </w:p>
    <w:p w:rsidR="00B31A3B" w:rsidRPr="00B31A3B" w:rsidRDefault="00B31A3B" w:rsidP="00B31A3B">
      <w:pPr>
        <w:jc w:val="center"/>
        <w:rPr>
          <w:i/>
        </w:rPr>
      </w:pPr>
      <w:r w:rsidRPr="00B31A3B">
        <w:rPr>
          <w:i/>
        </w:rPr>
        <w:t>Настоящий проект стандарта</w:t>
      </w:r>
    </w:p>
    <w:p w:rsidR="00B31A3B" w:rsidRPr="00B31A3B" w:rsidRDefault="00B31A3B" w:rsidP="00B31A3B">
      <w:pPr>
        <w:jc w:val="center"/>
        <w:rPr>
          <w:i/>
        </w:rPr>
      </w:pPr>
      <w:r w:rsidRPr="00B31A3B">
        <w:rPr>
          <w:i/>
        </w:rPr>
        <w:t>не подлежит применению до его утверждения</w:t>
      </w: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</w:pPr>
    </w:p>
    <w:p w:rsidR="00B31A3B" w:rsidRPr="00B31A3B" w:rsidRDefault="00B31A3B" w:rsidP="00B31A3B">
      <w:pPr>
        <w:jc w:val="center"/>
        <w:rPr>
          <w:b/>
        </w:rPr>
      </w:pPr>
      <w:r w:rsidRPr="00B31A3B">
        <w:rPr>
          <w:b/>
        </w:rPr>
        <w:t>Комитет технического регулирования и метрологии</w:t>
      </w:r>
    </w:p>
    <w:p w:rsidR="00B31A3B" w:rsidRPr="00B31A3B" w:rsidRDefault="00B31A3B" w:rsidP="00B31A3B">
      <w:pPr>
        <w:jc w:val="center"/>
        <w:rPr>
          <w:b/>
        </w:rPr>
      </w:pPr>
      <w:r w:rsidRPr="00B31A3B">
        <w:rPr>
          <w:b/>
        </w:rPr>
        <w:t>Министерства торговли и интеграции</w:t>
      </w:r>
    </w:p>
    <w:p w:rsidR="00B31A3B" w:rsidRPr="00B31A3B" w:rsidRDefault="00B31A3B" w:rsidP="00B31A3B">
      <w:pPr>
        <w:jc w:val="center"/>
        <w:rPr>
          <w:b/>
        </w:rPr>
      </w:pPr>
      <w:r w:rsidRPr="00B31A3B">
        <w:rPr>
          <w:b/>
        </w:rPr>
        <w:t>Республики Казахстан</w:t>
      </w:r>
    </w:p>
    <w:p w:rsidR="00B31A3B" w:rsidRPr="00B31A3B" w:rsidRDefault="00B31A3B" w:rsidP="00B31A3B">
      <w:pPr>
        <w:jc w:val="center"/>
        <w:rPr>
          <w:b/>
        </w:rPr>
      </w:pPr>
      <w:r w:rsidRPr="00B31A3B">
        <w:rPr>
          <w:b/>
        </w:rPr>
        <w:t>(Госстандарт)</w:t>
      </w:r>
    </w:p>
    <w:p w:rsidR="00B31A3B" w:rsidRPr="00B31A3B" w:rsidRDefault="00B31A3B" w:rsidP="00B31A3B">
      <w:pPr>
        <w:jc w:val="center"/>
        <w:rPr>
          <w:b/>
        </w:rPr>
      </w:pPr>
    </w:p>
    <w:p w:rsidR="00B31A3B" w:rsidRDefault="00B31A3B" w:rsidP="00594FE4">
      <w:pPr>
        <w:jc w:val="center"/>
        <w:rPr>
          <w:b/>
        </w:rPr>
      </w:pPr>
      <w:proofErr w:type="spellStart"/>
      <w:r w:rsidRPr="00B31A3B">
        <w:rPr>
          <w:b/>
        </w:rPr>
        <w:t>Нур-Султан</w:t>
      </w:r>
      <w:proofErr w:type="spellEnd"/>
    </w:p>
    <w:p w:rsidR="00766194" w:rsidRPr="000B10D4" w:rsidRDefault="00766194" w:rsidP="00594FE4">
      <w:pPr>
        <w:jc w:val="center"/>
        <w:rPr>
          <w:b/>
        </w:rPr>
      </w:pPr>
      <w:r w:rsidRPr="000B10D4">
        <w:rPr>
          <w:b/>
        </w:rPr>
        <w:lastRenderedPageBreak/>
        <w:t>Предисловие</w:t>
      </w:r>
    </w:p>
    <w:p w:rsidR="00766194" w:rsidRPr="000B10D4" w:rsidRDefault="00766194" w:rsidP="00594FE4">
      <w:pPr>
        <w:ind w:firstLine="720"/>
        <w:jc w:val="both"/>
      </w:pPr>
    </w:p>
    <w:p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1 РАЗРАБОТАН И ВНЕСЕН</w:t>
      </w:r>
      <w:r w:rsidRPr="000B10D4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0B10D4">
        <w:rPr>
          <w:sz w:val="24"/>
          <w:szCs w:val="24"/>
        </w:rPr>
        <w:t xml:space="preserve">на праве хозяйственного ведения </w:t>
      </w:r>
      <w:r w:rsidRPr="000B10D4">
        <w:rPr>
          <w:sz w:val="24"/>
          <w:szCs w:val="24"/>
        </w:rPr>
        <w:t>«Казахстанский институт метрологии»</w:t>
      </w:r>
      <w:r w:rsidR="00037698" w:rsidRPr="000B10D4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="00037698" w:rsidRPr="000B10D4">
        <w:rPr>
          <w:sz w:val="24"/>
          <w:szCs w:val="24"/>
        </w:rPr>
        <w:t xml:space="preserve"> Республики Казахстан</w:t>
      </w:r>
    </w:p>
    <w:p w:rsidR="00766194" w:rsidRPr="000B10D4" w:rsidRDefault="00766194" w:rsidP="00866502">
      <w:pPr>
        <w:ind w:firstLine="567"/>
        <w:jc w:val="both"/>
      </w:pPr>
    </w:p>
    <w:p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2 УТВЕРЖДЕН И ВВЕДЕН В ДЕЙСТВИЕ</w:t>
      </w:r>
      <w:r w:rsidRPr="000B10D4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Pr="000B10D4">
        <w:rPr>
          <w:sz w:val="24"/>
          <w:szCs w:val="24"/>
        </w:rPr>
        <w:t xml:space="preserve"> Республики Казахстан от ______ 20</w:t>
      </w:r>
      <w:r w:rsidR="008217D1">
        <w:rPr>
          <w:sz w:val="24"/>
          <w:szCs w:val="24"/>
        </w:rPr>
        <w:t>20</w:t>
      </w:r>
      <w:r w:rsidRPr="000B10D4">
        <w:rPr>
          <w:sz w:val="24"/>
          <w:szCs w:val="24"/>
        </w:rPr>
        <w:t xml:space="preserve"> года №</w:t>
      </w:r>
    </w:p>
    <w:p w:rsidR="00766194" w:rsidRPr="000B10D4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DE5D7F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="00635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0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350FF">
        <w:rPr>
          <w:rFonts w:ascii="Times New Roman" w:hAnsi="Times New Roman" w:cs="Times New Roman"/>
          <w:sz w:val="24"/>
          <w:szCs w:val="24"/>
        </w:rPr>
        <w:t xml:space="preserve"> </w:t>
      </w:r>
      <w:r w:rsidRPr="00DE5D7F">
        <w:rPr>
          <w:rFonts w:ascii="Times New Roman" w:hAnsi="Times New Roman" w:cs="Times New Roman"/>
          <w:sz w:val="24"/>
          <w:szCs w:val="24"/>
        </w:rPr>
        <w:t xml:space="preserve">настоящем стандарте реализованы нормы Законов РК «О </w:t>
      </w:r>
      <w:r w:rsidR="00DE5D7F" w:rsidRPr="00DE5D7F">
        <w:rPr>
          <w:rFonts w:ascii="Times New Roman" w:hAnsi="Times New Roman" w:cs="Times New Roman"/>
          <w:sz w:val="24"/>
          <w:szCs w:val="24"/>
        </w:rPr>
        <w:t>стандартизации» от 5 октября 2018</w:t>
      </w:r>
      <w:r w:rsidRPr="00DE5D7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DE5D7F">
        <w:rPr>
          <w:rFonts w:ascii="Times New Roman" w:hAnsi="Times New Roman" w:cs="Times New Roman"/>
          <w:spacing w:val="2"/>
          <w:sz w:val="24"/>
          <w:szCs w:val="24"/>
        </w:rPr>
        <w:t>№ 183-VІ</w:t>
      </w:r>
      <w:r w:rsidRPr="00DE5D7F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DE5D7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6194" w:rsidRPr="000B10D4" w:rsidRDefault="00766194" w:rsidP="00866502">
      <w:pPr>
        <w:ind w:firstLine="567"/>
        <w:jc w:val="both"/>
      </w:pPr>
    </w:p>
    <w:p w:rsidR="00766194" w:rsidRPr="000B10D4" w:rsidRDefault="00766194" w:rsidP="00594FE4">
      <w:pPr>
        <w:ind w:firstLine="567"/>
      </w:pPr>
      <w:r w:rsidRPr="000B10D4">
        <w:rPr>
          <w:b/>
        </w:rPr>
        <w:t>4 ВВЕДЕН ВПЕРВЫЕ</w:t>
      </w: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7A165C">
      <w:pPr>
        <w:jc w:val="both"/>
      </w:pPr>
    </w:p>
    <w:p w:rsidR="00766194" w:rsidRPr="000B10D4" w:rsidRDefault="00766194" w:rsidP="00037698">
      <w:pPr>
        <w:jc w:val="both"/>
      </w:pPr>
    </w:p>
    <w:p w:rsidR="00766194" w:rsidRPr="000B10D4" w:rsidRDefault="00766194" w:rsidP="00594FE4">
      <w:pPr>
        <w:jc w:val="both"/>
      </w:pPr>
    </w:p>
    <w:p w:rsidR="00766194" w:rsidRDefault="0076619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Pr="000B10D4" w:rsidRDefault="000B10D4" w:rsidP="00594FE4">
      <w:pPr>
        <w:ind w:firstLine="709"/>
        <w:jc w:val="both"/>
      </w:pPr>
    </w:p>
    <w:p w:rsidR="00766194" w:rsidRPr="000B10D4" w:rsidRDefault="00766194" w:rsidP="00594FE4">
      <w:pPr>
        <w:ind w:firstLine="567"/>
        <w:jc w:val="both"/>
        <w:rPr>
          <w:i/>
        </w:rPr>
      </w:pPr>
      <w:r w:rsidRPr="000B10D4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0B10D4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230ECB" w:rsidRDefault="00766194" w:rsidP="00230ECB">
      <w:pPr>
        <w:pStyle w:val="a3"/>
        <w:ind w:firstLine="720"/>
        <w:rPr>
          <w:rFonts w:ascii="Times New Roman" w:hAnsi="Times New Roman" w:cs="Times New Roman"/>
          <w:sz w:val="24"/>
          <w:szCs w:val="24"/>
        </w:rPr>
        <w:sectPr w:rsidR="00230ECB" w:rsidSect="00B31A3B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 w:chapStyle="1"/>
          <w:cols w:space="708"/>
          <w:titlePg/>
          <w:docGrid w:linePitch="360"/>
        </w:sectPr>
      </w:pPr>
      <w:r w:rsidRPr="000B10D4">
        <w:rPr>
          <w:rFonts w:ascii="Times New Roman" w:hAnsi="Times New Roman" w:cs="Times New Roman"/>
          <w:sz w:val="24"/>
          <w:szCs w:val="24"/>
        </w:rPr>
        <w:br w:type="page"/>
      </w:r>
    </w:p>
    <w:p w:rsidR="00230ECB" w:rsidRPr="00737A2F" w:rsidRDefault="00230ECB" w:rsidP="00230ECB">
      <w:pPr>
        <w:pStyle w:val="a3"/>
        <w:ind w:firstLine="720"/>
      </w:pPr>
    </w:p>
    <w:p w:rsidR="00FB62E7" w:rsidRPr="000B10D4" w:rsidRDefault="008C1F36" w:rsidP="000B10D4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t>НАЦИОНАЛЬНЫЙ</w:t>
      </w:r>
      <w:r w:rsidR="00C724CE">
        <w:rPr>
          <w:b/>
        </w:rPr>
        <w:t xml:space="preserve"> </w:t>
      </w:r>
      <w:r w:rsidR="00FB62E7" w:rsidRPr="000B10D4">
        <w:rPr>
          <w:b/>
        </w:rPr>
        <w:t>СТАНДАРТ РЕСПУБЛИКИ КАЗАХСТАН</w:t>
      </w:r>
    </w:p>
    <w:p w:rsidR="008F153C" w:rsidRPr="000B10D4" w:rsidRDefault="008F153C" w:rsidP="00FB62E7">
      <w:pPr>
        <w:tabs>
          <w:tab w:val="left" w:pos="9000"/>
        </w:tabs>
        <w:jc w:val="center"/>
      </w:pPr>
    </w:p>
    <w:p w:rsidR="00BD432D" w:rsidRDefault="008A4C87" w:rsidP="00BB5B96">
      <w:pPr>
        <w:tabs>
          <w:tab w:val="left" w:pos="9000"/>
        </w:tabs>
        <w:jc w:val="center"/>
        <w:rPr>
          <w:b/>
        </w:rPr>
      </w:pPr>
      <w:r>
        <w:rPr>
          <w:b/>
        </w:rPr>
        <w:t>Методика выполнения измерений</w:t>
      </w:r>
    </w:p>
    <w:p w:rsidR="008A4C87" w:rsidRPr="000B10D4" w:rsidRDefault="008A4C87" w:rsidP="00BB5B96">
      <w:pPr>
        <w:tabs>
          <w:tab w:val="left" w:pos="9000"/>
        </w:tabs>
        <w:jc w:val="center"/>
        <w:rPr>
          <w:b/>
        </w:rPr>
      </w:pPr>
    </w:p>
    <w:p w:rsidR="008217D1" w:rsidRPr="008217D1" w:rsidRDefault="008217D1" w:rsidP="008217D1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8217D1">
        <w:rPr>
          <w:b/>
        </w:rPr>
        <w:t>ОПРЕДЕЛЕНИ</w:t>
      </w:r>
      <w:r>
        <w:rPr>
          <w:b/>
        </w:rPr>
        <w:t>Е</w:t>
      </w:r>
      <w:r w:rsidRPr="008217D1">
        <w:rPr>
          <w:b/>
        </w:rPr>
        <w:t xml:space="preserve"> ОСТАТОЧНЫХ КОЛИЧЕСТВ ТРИБЕНУРОН-МЕТИЛА </w:t>
      </w:r>
      <w:proofErr w:type="gramStart"/>
      <w:r w:rsidRPr="008217D1">
        <w:rPr>
          <w:b/>
        </w:rPr>
        <w:t>В</w:t>
      </w:r>
      <w:proofErr w:type="gramEnd"/>
      <w:r w:rsidRPr="008217D1">
        <w:rPr>
          <w:b/>
        </w:rPr>
        <w:t xml:space="preserve"> </w:t>
      </w:r>
    </w:p>
    <w:p w:rsidR="008217D1" w:rsidRPr="008217D1" w:rsidRDefault="008217D1" w:rsidP="008217D1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8217D1">
        <w:rPr>
          <w:b/>
        </w:rPr>
        <w:t xml:space="preserve">ВОДЕ, ПОЧВЕ, ЗЕРНЕ И СОЛОМЕ ЗЕРНОВЫХ КОЛОСОВЫХ КУЛЬТУР </w:t>
      </w:r>
    </w:p>
    <w:p w:rsidR="00EF6271" w:rsidRDefault="008217D1" w:rsidP="008217D1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8217D1">
        <w:rPr>
          <w:b/>
        </w:rPr>
        <w:t>МЕТОДОМ ВЫСОКОЭФФЕКТИВНОЙ ЖИДКОСТНОЙ ХРОМАТОГРАФИИ</w:t>
      </w:r>
    </w:p>
    <w:p w:rsidR="00957964" w:rsidRPr="000B10D4" w:rsidRDefault="00957964" w:rsidP="000B10D4">
      <w:pPr>
        <w:pBdr>
          <w:bottom w:val="single" w:sz="4" w:space="1" w:color="auto"/>
        </w:pBdr>
        <w:tabs>
          <w:tab w:val="left" w:pos="9000"/>
        </w:tabs>
        <w:jc w:val="center"/>
      </w:pPr>
    </w:p>
    <w:p w:rsidR="00FB62E7" w:rsidRPr="000B10D4" w:rsidRDefault="00FB62E7" w:rsidP="000B10D4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>Дата введения __  _____20</w:t>
      </w:r>
      <w:r w:rsidR="00EA77DA" w:rsidRPr="000B10D4">
        <w:rPr>
          <w:b/>
        </w:rPr>
        <w:t>_</w:t>
      </w:r>
      <w:r w:rsidRPr="000B10D4">
        <w:rPr>
          <w:b/>
        </w:rPr>
        <w:t>_г</w:t>
      </w:r>
    </w:p>
    <w:p w:rsidR="008F153C" w:rsidRPr="000B10D4" w:rsidRDefault="008F153C" w:rsidP="008F153C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:rsidR="008F153C" w:rsidRPr="000B10D4" w:rsidRDefault="00594FE4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:rsidR="00C41170" w:rsidRPr="000B10D4" w:rsidRDefault="00C41170" w:rsidP="00C41170">
      <w:pPr>
        <w:tabs>
          <w:tab w:val="left" w:pos="540"/>
          <w:tab w:val="left" w:pos="1080"/>
        </w:tabs>
        <w:ind w:left="1080"/>
        <w:jc w:val="both"/>
        <w:rPr>
          <w:b/>
        </w:rPr>
      </w:pPr>
    </w:p>
    <w:p w:rsidR="00AE53DA" w:rsidRDefault="00060DB2" w:rsidP="00B80C9B">
      <w:pPr>
        <w:autoSpaceDE w:val="0"/>
        <w:autoSpaceDN w:val="0"/>
        <w:adjustRightInd w:val="0"/>
        <w:ind w:firstLine="567"/>
        <w:jc w:val="both"/>
      </w:pPr>
      <w:r>
        <w:t xml:space="preserve">Настоящий стандарт распространяется на селективный системный гербицид, </w:t>
      </w:r>
      <w:proofErr w:type="spellStart"/>
      <w:r>
        <w:t>трибенурон-метил</w:t>
      </w:r>
      <w:proofErr w:type="spellEnd"/>
      <w:r>
        <w:t>, и устанавливает</w:t>
      </w:r>
      <w:r w:rsidR="003E63EA">
        <w:t xml:space="preserve"> методику</w:t>
      </w:r>
      <w:r>
        <w:t xml:space="preserve"> определени</w:t>
      </w:r>
      <w:r w:rsidR="003E63EA">
        <w:t>я</w:t>
      </w:r>
      <w:r w:rsidR="00B80C9B">
        <w:t xml:space="preserve"> остаточных количеств </w:t>
      </w:r>
      <w:proofErr w:type="spellStart"/>
      <w:r w:rsidR="00B80C9B">
        <w:t>трибенурон-метила</w:t>
      </w:r>
      <w:proofErr w:type="spellEnd"/>
      <w:r w:rsidR="00B80C9B">
        <w:t xml:space="preserve"> в воде, почве, зерне и соломе зерновых колосовых культур методом </w:t>
      </w:r>
      <w:r w:rsidR="000E283D">
        <w:t>ВЭЖХ</w:t>
      </w:r>
      <w:r w:rsidR="00B80C9B">
        <w:t>.</w:t>
      </w:r>
    </w:p>
    <w:p w:rsidR="00AE53DA" w:rsidRDefault="00AE53DA" w:rsidP="00AE53DA">
      <w:pPr>
        <w:autoSpaceDE w:val="0"/>
        <w:autoSpaceDN w:val="0"/>
        <w:adjustRightInd w:val="0"/>
        <w:ind w:firstLine="567"/>
        <w:jc w:val="both"/>
      </w:pPr>
      <w:r>
        <w:t xml:space="preserve">Гигиенические нормативы для </w:t>
      </w:r>
      <w:proofErr w:type="spellStart"/>
      <w:r>
        <w:t>трибенурон-метила</w:t>
      </w:r>
      <w:proofErr w:type="spellEnd"/>
      <w:r>
        <w:t xml:space="preserve"> в Казахстане: Содержание в почве - 0,01 мг/кг, ПДК</w:t>
      </w:r>
      <w:r w:rsidR="00B62F17">
        <w:t xml:space="preserve"> </w:t>
      </w:r>
      <w:r>
        <w:t>в воде водоемов - 0,06 мг/дм</w:t>
      </w:r>
      <w:r w:rsidRPr="00574BFA">
        <w:rPr>
          <w:vertAlign w:val="superscript"/>
        </w:rPr>
        <w:t>3</w:t>
      </w:r>
      <w:r>
        <w:t>, ОБУВ в воздухе рабочей зоны - 1</w:t>
      </w:r>
      <w:r w:rsidR="008A4C87">
        <w:t>,</w:t>
      </w:r>
      <w:r>
        <w:t>0 мг/м</w:t>
      </w:r>
      <w:r w:rsidRPr="00574BFA">
        <w:rPr>
          <w:vertAlign w:val="superscript"/>
        </w:rPr>
        <w:t>3</w:t>
      </w:r>
      <w:r>
        <w:t xml:space="preserve">. </w:t>
      </w:r>
    </w:p>
    <w:p w:rsidR="00AE53DA" w:rsidRDefault="00AE53DA" w:rsidP="00AE53DA">
      <w:pPr>
        <w:autoSpaceDE w:val="0"/>
        <w:autoSpaceDN w:val="0"/>
        <w:adjustRightInd w:val="0"/>
        <w:ind w:firstLine="567"/>
        <w:jc w:val="both"/>
      </w:pPr>
      <w:r>
        <w:t xml:space="preserve">Содержание </w:t>
      </w:r>
      <w:proofErr w:type="spellStart"/>
      <w:r>
        <w:t>трибенурон-метила</w:t>
      </w:r>
      <w:proofErr w:type="spellEnd"/>
      <w:r>
        <w:t xml:space="preserve"> в зерне зерновых колосовых культур</w:t>
      </w:r>
      <w:r w:rsidR="00574BFA">
        <w:t>: подсолнечник (семена, масло) - 0,02 мг/кг, зерно хлебных злаков - 0,01 мг/кг</w:t>
      </w:r>
      <w:r>
        <w:t>.</w:t>
      </w:r>
    </w:p>
    <w:p w:rsidR="00C23F44" w:rsidRPr="000B10D4" w:rsidRDefault="00C23F44" w:rsidP="00C23F44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 xml:space="preserve">Диапазон </w:t>
      </w:r>
      <w:r w:rsidR="008A4C87">
        <w:rPr>
          <w:rFonts w:eastAsia="Times New Roman"/>
          <w:lang w:eastAsia="ru-RU"/>
        </w:rPr>
        <w:t>определяемых</w:t>
      </w:r>
      <w:r w:rsidRPr="000B10D4">
        <w:rPr>
          <w:rFonts w:eastAsia="Times New Roman"/>
          <w:lang w:eastAsia="ru-RU"/>
        </w:rPr>
        <w:t xml:space="preserve"> концентраций</w:t>
      </w:r>
      <w:r w:rsidR="000D6169">
        <w:rPr>
          <w:rFonts w:eastAsia="Times New Roman"/>
          <w:lang w:eastAsia="ru-RU"/>
        </w:rPr>
        <w:t xml:space="preserve"> </w:t>
      </w:r>
      <w:proofErr w:type="spellStart"/>
      <w:r w:rsidR="000D6169">
        <w:t>трибенурон-метила</w:t>
      </w:r>
      <w:proofErr w:type="spellEnd"/>
      <w:r w:rsidRPr="000B10D4">
        <w:rPr>
          <w:rFonts w:eastAsia="Times New Roman"/>
          <w:lang w:eastAsia="ru-RU"/>
        </w:rPr>
        <w:t xml:space="preserve"> составляет </w:t>
      </w:r>
      <w:r w:rsidR="00957964">
        <w:t xml:space="preserve">от </w:t>
      </w:r>
      <w:r w:rsidR="000D6169">
        <w:t xml:space="preserve">0,002 </w:t>
      </w:r>
      <w:r w:rsidR="00957964">
        <w:t xml:space="preserve">до </w:t>
      </w:r>
      <w:r w:rsidR="00957964">
        <w:br/>
      </w:r>
      <w:r w:rsidR="000D6169">
        <w:t>0,4</w:t>
      </w:r>
      <w:r w:rsidR="00957964">
        <w:t xml:space="preserve"> </w:t>
      </w:r>
      <w:r w:rsidR="00825C79" w:rsidRPr="000B10D4">
        <w:t>мг/кг.</w:t>
      </w:r>
    </w:p>
    <w:p w:rsidR="00F33491" w:rsidRPr="000B10D4" w:rsidRDefault="00F33491" w:rsidP="00F33491">
      <w:pPr>
        <w:shd w:val="clear" w:color="auto" w:fill="FFFFFF"/>
        <w:ind w:right="1" w:firstLine="567"/>
      </w:pPr>
      <w:r w:rsidRPr="000B10D4">
        <w:t xml:space="preserve">Предел </w:t>
      </w:r>
      <w:r w:rsidR="008A4C87">
        <w:t>обнаружения</w:t>
      </w:r>
      <w:r w:rsidRPr="000B10D4">
        <w:t xml:space="preserve"> для </w:t>
      </w:r>
      <w:r w:rsidR="00957964">
        <w:t>настоящего стандарта</w:t>
      </w:r>
      <w:r w:rsidRPr="000B10D4">
        <w:t xml:space="preserve"> составляет </w:t>
      </w:r>
      <w:r w:rsidR="000D6169">
        <w:t>0,002</w:t>
      </w:r>
      <w:r w:rsidRPr="000B10D4">
        <w:t xml:space="preserve"> </w:t>
      </w:r>
      <w:r w:rsidR="000D6169">
        <w:t>мг</w:t>
      </w:r>
      <w:r w:rsidRPr="000B10D4">
        <w:t>/кг.</w:t>
      </w:r>
    </w:p>
    <w:p w:rsidR="00FB62E7" w:rsidRPr="000B10D4" w:rsidRDefault="00FB62E7" w:rsidP="003527C6">
      <w:pPr>
        <w:spacing w:line="216" w:lineRule="auto"/>
        <w:ind w:firstLine="539"/>
        <w:jc w:val="both"/>
      </w:pPr>
    </w:p>
    <w:p w:rsidR="00FB62E7" w:rsidRPr="000B10D4" w:rsidRDefault="00BD432D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2_Нормативные_ссылки"/>
      <w:bookmarkStart w:id="2" w:name="_Toc10479197"/>
      <w:bookmarkEnd w:id="1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2"/>
    </w:p>
    <w:p w:rsidR="00FB62E7" w:rsidRPr="000B10D4" w:rsidRDefault="00FB62E7" w:rsidP="003527C6">
      <w:pPr>
        <w:spacing w:line="216" w:lineRule="auto"/>
        <w:jc w:val="both"/>
      </w:pPr>
    </w:p>
    <w:p w:rsidR="0089573D" w:rsidRPr="00957964" w:rsidRDefault="0089573D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3A2A86" w:rsidRPr="000B10D4">
        <w:rPr>
          <w:sz w:val="24"/>
          <w:szCs w:val="24"/>
        </w:rPr>
        <w:t xml:space="preserve">ссылочные </w:t>
      </w:r>
      <w:r w:rsidR="003A2A86" w:rsidRPr="00957964">
        <w:rPr>
          <w:sz w:val="24"/>
          <w:szCs w:val="24"/>
        </w:rPr>
        <w:t>документы</w:t>
      </w:r>
      <w:r w:rsidR="00F92BC4">
        <w:rPr>
          <w:sz w:val="24"/>
          <w:szCs w:val="24"/>
        </w:rPr>
        <w:t xml:space="preserve"> по стандартизации</w:t>
      </w:r>
      <w:r w:rsidR="003A2A86" w:rsidRPr="00957964">
        <w:rPr>
          <w:sz w:val="24"/>
          <w:szCs w:val="24"/>
        </w:rPr>
        <w:t>.</w:t>
      </w:r>
    </w:p>
    <w:p w:rsidR="003A2A86" w:rsidRPr="00957964" w:rsidRDefault="003A2A86" w:rsidP="00D20620">
      <w:pPr>
        <w:pStyle w:val="14"/>
        <w:ind w:right="-2"/>
        <w:rPr>
          <w:sz w:val="24"/>
          <w:szCs w:val="24"/>
        </w:rPr>
      </w:pPr>
      <w:proofErr w:type="gramStart"/>
      <w:r w:rsidRPr="00957964">
        <w:rPr>
          <w:sz w:val="24"/>
          <w:szCs w:val="24"/>
        </w:rPr>
        <w:t>СТ</w:t>
      </w:r>
      <w:proofErr w:type="gramEnd"/>
      <w:r w:rsidRPr="00957964">
        <w:rPr>
          <w:sz w:val="24"/>
          <w:szCs w:val="24"/>
        </w:rPr>
        <w:t xml:space="preserve"> РК 2.1-2018 </w:t>
      </w:r>
      <w:r w:rsidR="00957964" w:rsidRPr="00957964">
        <w:rPr>
          <w:color w:val="000000"/>
          <w:sz w:val="24"/>
          <w:szCs w:val="24"/>
        </w:rPr>
        <w:t>Государственная система обеспечения единства измерений Республики Казахстан.</w:t>
      </w:r>
      <w:r w:rsidR="00957964" w:rsidRPr="00957964">
        <w:rPr>
          <w:sz w:val="24"/>
          <w:szCs w:val="24"/>
        </w:rPr>
        <w:t xml:space="preserve"> </w:t>
      </w:r>
      <w:r w:rsidRPr="00957964">
        <w:rPr>
          <w:sz w:val="24"/>
          <w:szCs w:val="24"/>
        </w:rPr>
        <w:t>Метрология. Термины и определения</w:t>
      </w:r>
    </w:p>
    <w:p w:rsidR="008A4C87" w:rsidRDefault="008A4C87" w:rsidP="008A4C87">
      <w:pPr>
        <w:pStyle w:val="14"/>
        <w:ind w:right="-2"/>
        <w:rPr>
          <w:sz w:val="24"/>
          <w:szCs w:val="24"/>
        </w:rPr>
      </w:pPr>
      <w:proofErr w:type="gramStart"/>
      <w:r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РК 2.4-2019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8A4C87" w:rsidRPr="00706C52" w:rsidRDefault="008A4C87" w:rsidP="008A4C87">
      <w:pPr>
        <w:pStyle w:val="14"/>
        <w:ind w:right="-2"/>
        <w:rPr>
          <w:spacing w:val="-4"/>
          <w:sz w:val="24"/>
          <w:szCs w:val="24"/>
        </w:rPr>
      </w:pPr>
      <w:proofErr w:type="gramStart"/>
      <w:r w:rsidRPr="00706C52">
        <w:rPr>
          <w:spacing w:val="-4"/>
          <w:sz w:val="24"/>
          <w:szCs w:val="24"/>
        </w:rPr>
        <w:t>СТ</w:t>
      </w:r>
      <w:proofErr w:type="gramEnd"/>
      <w:r w:rsidRPr="00706C52">
        <w:rPr>
          <w:spacing w:val="-4"/>
          <w:sz w:val="24"/>
          <w:szCs w:val="24"/>
        </w:rPr>
        <w:t xml:space="preserve"> РК 2.21-2019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8A4C87" w:rsidRPr="00706C52" w:rsidRDefault="008A4C87" w:rsidP="008A4C87">
      <w:pPr>
        <w:pStyle w:val="14"/>
        <w:ind w:right="-2"/>
        <w:rPr>
          <w:spacing w:val="-4"/>
          <w:sz w:val="24"/>
          <w:szCs w:val="24"/>
        </w:rPr>
      </w:pPr>
      <w:proofErr w:type="gramStart"/>
      <w:r w:rsidRPr="00706C52">
        <w:rPr>
          <w:spacing w:val="-4"/>
          <w:sz w:val="24"/>
          <w:szCs w:val="24"/>
        </w:rPr>
        <w:t>СТ</w:t>
      </w:r>
      <w:proofErr w:type="gramEnd"/>
      <w:r w:rsidRPr="00706C52">
        <w:rPr>
          <w:spacing w:val="-4"/>
          <w:sz w:val="24"/>
          <w:szCs w:val="24"/>
        </w:rPr>
        <w:t xml:space="preserve"> РК 2.30-2019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4A22AE" w:rsidRPr="000B10D4" w:rsidRDefault="008A4C87" w:rsidP="008A4C87">
      <w:pPr>
        <w:pStyle w:val="j1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proofErr w:type="gramStart"/>
      <w:r>
        <w:t>СТ</w:t>
      </w:r>
      <w:proofErr w:type="gramEnd"/>
      <w:r>
        <w:t xml:space="preserve"> РК 2.75-2018 Государственная система обеспечения единства измерений Республики Казахстан. Порядок аттестации испытательного оборудования.</w:t>
      </w:r>
    </w:p>
    <w:p w:rsidR="005012F2" w:rsidRPr="000B10D4" w:rsidRDefault="005012F2" w:rsidP="007046BE">
      <w:pPr>
        <w:pStyle w:val="14"/>
        <w:ind w:right="-2"/>
        <w:rPr>
          <w:sz w:val="24"/>
          <w:szCs w:val="24"/>
        </w:rPr>
      </w:pPr>
      <w:proofErr w:type="gramStart"/>
      <w:r w:rsidRPr="000B10D4">
        <w:rPr>
          <w:bCs/>
          <w:color w:val="000000"/>
          <w:sz w:val="24"/>
          <w:szCs w:val="24"/>
          <w:shd w:val="clear" w:color="auto" w:fill="FFFFFF"/>
        </w:rPr>
        <w:t>СТ</w:t>
      </w:r>
      <w:proofErr w:type="gramEnd"/>
      <w:r w:rsidRPr="000B10D4">
        <w:rPr>
          <w:bCs/>
          <w:color w:val="000000"/>
          <w:sz w:val="24"/>
          <w:szCs w:val="24"/>
          <w:shd w:val="clear" w:color="auto" w:fill="FFFFFF"/>
        </w:rPr>
        <w:t xml:space="preserve"> РК 2.79-2014</w:t>
      </w:r>
      <w:r w:rsidR="00230ECB" w:rsidRPr="00230ECB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0B10D4">
        <w:rPr>
          <w:bCs/>
          <w:color w:val="000000"/>
          <w:sz w:val="24"/>
          <w:szCs w:val="24"/>
          <w:shd w:val="clear" w:color="auto" w:fill="FFFFFF"/>
        </w:rPr>
        <w:t>Стандартные образцы состава и свойств веществ и материалов зарубежного выпуска.</w:t>
      </w:r>
      <w:r w:rsidR="00D9307D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0B10D4">
        <w:rPr>
          <w:bCs/>
          <w:color w:val="000000"/>
          <w:sz w:val="24"/>
          <w:szCs w:val="24"/>
          <w:shd w:val="clear" w:color="auto" w:fill="FFFFFF"/>
        </w:rPr>
        <w:t>Порядок допуска к применению</w:t>
      </w:r>
      <w:r w:rsidRPr="000B10D4">
        <w:rPr>
          <w:bCs/>
          <w:color w:val="000000"/>
          <w:sz w:val="24"/>
          <w:szCs w:val="24"/>
        </w:rPr>
        <w:t xml:space="preserve">. </w:t>
      </w:r>
      <w:r w:rsidRPr="000B10D4">
        <w:rPr>
          <w:bCs/>
          <w:color w:val="000000"/>
          <w:sz w:val="24"/>
          <w:szCs w:val="24"/>
          <w:shd w:val="clear" w:color="auto" w:fill="FFFFFF"/>
        </w:rPr>
        <w:t>Основные положения</w:t>
      </w:r>
      <w:r w:rsidR="008A4C87">
        <w:rPr>
          <w:bCs/>
          <w:color w:val="000000"/>
          <w:sz w:val="24"/>
          <w:szCs w:val="24"/>
          <w:shd w:val="clear" w:color="auto" w:fill="FFFFFF"/>
        </w:rPr>
        <w:t>.</w:t>
      </w:r>
    </w:p>
    <w:p w:rsidR="003F010C" w:rsidRDefault="003F010C" w:rsidP="003F010C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>ГОСТ 8.207-76 Государственная система обеспечения единства измерений. Прямые измерения с многократными наблюдениями. Методы обработки результатов наблюдений. Основные положения.</w:t>
      </w:r>
    </w:p>
    <w:p w:rsidR="004A22AE" w:rsidRPr="000B10D4" w:rsidRDefault="004A22AE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8.315</w:t>
      </w:r>
      <w:r w:rsidR="005012F2" w:rsidRPr="000B10D4">
        <w:rPr>
          <w:sz w:val="24"/>
          <w:szCs w:val="24"/>
        </w:rPr>
        <w:t xml:space="preserve">-97 </w:t>
      </w:r>
      <w:r w:rsidR="005012F2" w:rsidRPr="000B10D4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5012F2" w:rsidRPr="000B10D4">
        <w:rPr>
          <w:spacing w:val="2"/>
          <w:sz w:val="24"/>
          <w:szCs w:val="24"/>
        </w:rPr>
        <w:t xml:space="preserve">. </w:t>
      </w:r>
      <w:r w:rsidR="005012F2" w:rsidRPr="000B10D4">
        <w:rPr>
          <w:spacing w:val="2"/>
          <w:sz w:val="24"/>
          <w:szCs w:val="24"/>
          <w:shd w:val="clear" w:color="auto" w:fill="FFFFFF"/>
        </w:rPr>
        <w:t>Стандартные образцы состава и свойств веществ и материалов</w:t>
      </w:r>
      <w:r w:rsidR="005012F2" w:rsidRPr="000B10D4">
        <w:rPr>
          <w:spacing w:val="2"/>
          <w:sz w:val="24"/>
          <w:szCs w:val="24"/>
        </w:rPr>
        <w:t xml:space="preserve">. </w:t>
      </w:r>
      <w:r w:rsidR="005012F2" w:rsidRPr="000B10D4">
        <w:rPr>
          <w:spacing w:val="2"/>
          <w:sz w:val="24"/>
          <w:szCs w:val="24"/>
          <w:shd w:val="clear" w:color="auto" w:fill="FFFFFF"/>
        </w:rPr>
        <w:t>Основные положения</w:t>
      </w:r>
      <w:r w:rsidR="00D36BC6">
        <w:rPr>
          <w:spacing w:val="2"/>
          <w:sz w:val="24"/>
          <w:szCs w:val="24"/>
          <w:shd w:val="clear" w:color="auto" w:fill="FFFFFF"/>
        </w:rPr>
        <w:t>.</w:t>
      </w:r>
    </w:p>
    <w:p w:rsidR="00F01112" w:rsidRPr="000B10D4" w:rsidRDefault="00F01112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12.1.004-91 Система стандартов безопасности труда. Пожарная безопасность. Общие требования</w:t>
      </w:r>
      <w:r w:rsidR="00D36BC6">
        <w:rPr>
          <w:sz w:val="24"/>
          <w:szCs w:val="24"/>
        </w:rPr>
        <w:t>.</w:t>
      </w:r>
    </w:p>
    <w:p w:rsidR="003F010C" w:rsidRDefault="003F010C" w:rsidP="00BD432D">
      <w:pPr>
        <w:pStyle w:val="14"/>
        <w:ind w:right="-2"/>
        <w:rPr>
          <w:sz w:val="24"/>
          <w:szCs w:val="24"/>
        </w:rPr>
      </w:pPr>
    </w:p>
    <w:p w:rsidR="00F01112" w:rsidRPr="000B10D4" w:rsidRDefault="003F010C" w:rsidP="00BD432D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1112" w:rsidRPr="000B10D4">
        <w:rPr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</w:t>
      </w:r>
      <w:r>
        <w:rPr>
          <w:sz w:val="24"/>
          <w:szCs w:val="24"/>
        </w:rPr>
        <w:t>.</w:t>
      </w:r>
    </w:p>
    <w:p w:rsidR="003F010C" w:rsidRDefault="003F010C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12.2.003-91 </w:t>
      </w:r>
      <w:r w:rsidRPr="003F010C">
        <w:rPr>
          <w:sz w:val="24"/>
          <w:szCs w:val="24"/>
        </w:rPr>
        <w:t>Система стандартов безопасности труда. Оборудование производственное. Общие требования безопасности</w:t>
      </w:r>
      <w:r>
        <w:rPr>
          <w:sz w:val="24"/>
          <w:szCs w:val="24"/>
        </w:rPr>
        <w:t>.</w:t>
      </w:r>
    </w:p>
    <w:p w:rsidR="003F010C" w:rsidRDefault="003F010C" w:rsidP="003F010C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83-79 </w:t>
      </w:r>
      <w:r w:rsidRPr="003F010C">
        <w:rPr>
          <w:sz w:val="24"/>
          <w:szCs w:val="24"/>
        </w:rPr>
        <w:t>Реактивы. Натрий углекислый. Технические условия</w:t>
      </w:r>
      <w:r>
        <w:rPr>
          <w:sz w:val="24"/>
          <w:szCs w:val="24"/>
        </w:rPr>
        <w:t>.</w:t>
      </w:r>
    </w:p>
    <w:p w:rsidR="003F010C" w:rsidRDefault="003F010C" w:rsidP="003F010C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  <w:r>
        <w:rPr>
          <w:sz w:val="24"/>
          <w:szCs w:val="24"/>
        </w:rPr>
        <w:t>.</w:t>
      </w:r>
    </w:p>
    <w:p w:rsidR="002B7930" w:rsidRDefault="002B7930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2493-75 </w:t>
      </w:r>
      <w:r w:rsidRPr="002B7930">
        <w:rPr>
          <w:sz w:val="24"/>
          <w:szCs w:val="24"/>
        </w:rPr>
        <w:t xml:space="preserve">Реактивы. Калий фосфорнокислый </w:t>
      </w:r>
      <w:proofErr w:type="spellStart"/>
      <w:r w:rsidRPr="002B7930">
        <w:rPr>
          <w:sz w:val="24"/>
          <w:szCs w:val="24"/>
        </w:rPr>
        <w:t>двузамещенный</w:t>
      </w:r>
      <w:proofErr w:type="spellEnd"/>
      <w:r w:rsidRPr="002B7930">
        <w:rPr>
          <w:sz w:val="24"/>
          <w:szCs w:val="24"/>
        </w:rPr>
        <w:t xml:space="preserve"> 3-водный. Технические условия</w:t>
      </w:r>
      <w:r>
        <w:rPr>
          <w:sz w:val="24"/>
          <w:szCs w:val="24"/>
        </w:rPr>
        <w:t>.</w:t>
      </w:r>
    </w:p>
    <w:p w:rsidR="009711A3" w:rsidRDefault="003F010C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2B7930">
        <w:rPr>
          <w:sz w:val="24"/>
          <w:szCs w:val="24"/>
        </w:rPr>
        <w:t xml:space="preserve">2603-79 </w:t>
      </w:r>
      <w:r w:rsidR="002B7930" w:rsidRPr="002B7930">
        <w:rPr>
          <w:sz w:val="24"/>
          <w:szCs w:val="24"/>
        </w:rPr>
        <w:t>Реактивы. Ацетон. Технические условия</w:t>
      </w:r>
      <w:r w:rsidR="002B7930">
        <w:rPr>
          <w:sz w:val="24"/>
          <w:szCs w:val="24"/>
        </w:rPr>
        <w:t>.</w:t>
      </w:r>
    </w:p>
    <w:p w:rsidR="002B7930" w:rsidRDefault="002B7930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>ГОСТ 4161</w:t>
      </w:r>
      <w:r w:rsidR="00ED5BF6">
        <w:rPr>
          <w:sz w:val="24"/>
          <w:szCs w:val="24"/>
        </w:rPr>
        <w:t xml:space="preserve">-77 Реактивы. </w:t>
      </w:r>
      <w:r w:rsidR="00ED5BF6" w:rsidRPr="00ED5BF6">
        <w:rPr>
          <w:sz w:val="24"/>
          <w:szCs w:val="24"/>
        </w:rPr>
        <w:t>Кальций хлористый 2-водный. Технические условия</w:t>
      </w:r>
      <w:r w:rsidR="00ED5BF6">
        <w:rPr>
          <w:sz w:val="24"/>
          <w:szCs w:val="24"/>
        </w:rPr>
        <w:t>.</w:t>
      </w:r>
    </w:p>
    <w:p w:rsidR="003F010C" w:rsidRDefault="00ED5BF6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4166-76 </w:t>
      </w:r>
      <w:r w:rsidRPr="00ED5BF6">
        <w:rPr>
          <w:sz w:val="24"/>
          <w:szCs w:val="24"/>
        </w:rPr>
        <w:t>Реактивы. Натрий сернокислый. Технические условия</w:t>
      </w:r>
      <w:r>
        <w:rPr>
          <w:sz w:val="24"/>
          <w:szCs w:val="24"/>
        </w:rPr>
        <w:t>.</w:t>
      </w:r>
    </w:p>
    <w:p w:rsidR="00ED5BF6" w:rsidRDefault="00ED5BF6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4204-77 </w:t>
      </w:r>
      <w:r w:rsidRPr="00ED5BF6">
        <w:rPr>
          <w:sz w:val="24"/>
          <w:szCs w:val="24"/>
        </w:rPr>
        <w:t>Реактивы. Кислота серная. Технические условия</w:t>
      </w:r>
      <w:r>
        <w:rPr>
          <w:sz w:val="24"/>
          <w:szCs w:val="24"/>
        </w:rPr>
        <w:t>.</w:t>
      </w:r>
    </w:p>
    <w:p w:rsidR="00ED5BF6" w:rsidRDefault="00ED5BF6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4221-76 </w:t>
      </w:r>
      <w:r w:rsidRPr="00ED5BF6">
        <w:rPr>
          <w:sz w:val="24"/>
          <w:szCs w:val="24"/>
        </w:rPr>
        <w:t>Реактивы. Калий углекислый. Технические условия</w:t>
      </w:r>
      <w:r>
        <w:rPr>
          <w:sz w:val="24"/>
          <w:szCs w:val="24"/>
        </w:rPr>
        <w:t>.</w:t>
      </w:r>
    </w:p>
    <w:p w:rsidR="00ED5BF6" w:rsidRDefault="00ED5BF6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4328-77 </w:t>
      </w:r>
      <w:r w:rsidRPr="00ED5BF6">
        <w:rPr>
          <w:sz w:val="24"/>
          <w:szCs w:val="24"/>
        </w:rPr>
        <w:t>Реактивы. Натрия гидроокись. Технические условия</w:t>
      </w:r>
      <w:r>
        <w:rPr>
          <w:sz w:val="24"/>
          <w:szCs w:val="24"/>
        </w:rPr>
        <w:t>.</w:t>
      </w:r>
    </w:p>
    <w:p w:rsidR="00ED5BF6" w:rsidRDefault="00ED5BF6" w:rsidP="00ED5BF6">
      <w:pPr>
        <w:pStyle w:val="14"/>
        <w:ind w:right="-2"/>
        <w:rPr>
          <w:sz w:val="24"/>
          <w:szCs w:val="24"/>
        </w:rPr>
      </w:pPr>
      <w:r w:rsidRPr="00ED5BF6">
        <w:rPr>
          <w:sz w:val="24"/>
          <w:szCs w:val="24"/>
        </w:rPr>
        <w:t>ГОСТ ИСО 5725-1-2003</w:t>
      </w:r>
      <w:r>
        <w:rPr>
          <w:sz w:val="24"/>
          <w:szCs w:val="24"/>
        </w:rPr>
        <w:t xml:space="preserve"> </w:t>
      </w:r>
      <w:r w:rsidRPr="00ED5BF6">
        <w:rPr>
          <w:sz w:val="24"/>
          <w:szCs w:val="24"/>
        </w:rPr>
        <w:t xml:space="preserve">Точность (правильность и </w:t>
      </w:r>
      <w:proofErr w:type="spellStart"/>
      <w:r w:rsidRPr="00ED5BF6">
        <w:rPr>
          <w:sz w:val="24"/>
          <w:szCs w:val="24"/>
        </w:rPr>
        <w:t>прецизионность</w:t>
      </w:r>
      <w:proofErr w:type="spellEnd"/>
      <w:r w:rsidRPr="00ED5BF6">
        <w:rPr>
          <w:sz w:val="24"/>
          <w:szCs w:val="24"/>
        </w:rPr>
        <w:t>) методов и результатов измерений. Часть 1. Основные положения и определения</w:t>
      </w:r>
      <w:r>
        <w:rPr>
          <w:sz w:val="24"/>
          <w:szCs w:val="24"/>
        </w:rPr>
        <w:t>.</w:t>
      </w:r>
    </w:p>
    <w:p w:rsidR="00ED5BF6" w:rsidRDefault="00ED5BF6" w:rsidP="00ED5BF6">
      <w:pPr>
        <w:pStyle w:val="14"/>
        <w:ind w:right="-2"/>
        <w:rPr>
          <w:sz w:val="24"/>
          <w:szCs w:val="24"/>
        </w:rPr>
      </w:pPr>
      <w:r w:rsidRPr="00ED5BF6">
        <w:rPr>
          <w:sz w:val="24"/>
          <w:szCs w:val="24"/>
        </w:rPr>
        <w:t>ГОСТ ИСО 5725-</w:t>
      </w:r>
      <w:r>
        <w:rPr>
          <w:sz w:val="24"/>
          <w:szCs w:val="24"/>
        </w:rPr>
        <w:t>2</w:t>
      </w:r>
      <w:r w:rsidRPr="00ED5BF6">
        <w:rPr>
          <w:sz w:val="24"/>
          <w:szCs w:val="24"/>
        </w:rPr>
        <w:t>-2003</w:t>
      </w:r>
      <w:r>
        <w:rPr>
          <w:sz w:val="24"/>
          <w:szCs w:val="24"/>
        </w:rPr>
        <w:t xml:space="preserve"> </w:t>
      </w:r>
      <w:r w:rsidRPr="00ED5BF6">
        <w:rPr>
          <w:sz w:val="24"/>
          <w:szCs w:val="24"/>
        </w:rPr>
        <w:t xml:space="preserve">Точность (правильность и </w:t>
      </w:r>
      <w:proofErr w:type="spellStart"/>
      <w:r w:rsidRPr="00ED5BF6">
        <w:rPr>
          <w:sz w:val="24"/>
          <w:szCs w:val="24"/>
        </w:rPr>
        <w:t>прецизионность</w:t>
      </w:r>
      <w:proofErr w:type="spellEnd"/>
      <w:r w:rsidRPr="00ED5BF6">
        <w:rPr>
          <w:sz w:val="24"/>
          <w:szCs w:val="24"/>
        </w:rPr>
        <w:t xml:space="preserve">) методов и результатов измерений. Часть 2. Основной метод определения повторяемости и </w:t>
      </w:r>
      <w:proofErr w:type="spellStart"/>
      <w:r w:rsidRPr="00ED5BF6">
        <w:rPr>
          <w:sz w:val="24"/>
          <w:szCs w:val="24"/>
        </w:rPr>
        <w:t>воспроизводимости</w:t>
      </w:r>
      <w:proofErr w:type="spellEnd"/>
      <w:r w:rsidRPr="00ED5BF6">
        <w:rPr>
          <w:sz w:val="24"/>
          <w:szCs w:val="24"/>
        </w:rPr>
        <w:t xml:space="preserve"> стандартного метода измерений</w:t>
      </w:r>
      <w:r>
        <w:rPr>
          <w:sz w:val="24"/>
          <w:szCs w:val="24"/>
        </w:rPr>
        <w:t>.</w:t>
      </w:r>
    </w:p>
    <w:p w:rsidR="00ED5BF6" w:rsidRDefault="00ED5BF6" w:rsidP="00ED5BF6">
      <w:pPr>
        <w:pStyle w:val="14"/>
        <w:ind w:right="-2"/>
        <w:rPr>
          <w:sz w:val="24"/>
          <w:szCs w:val="24"/>
        </w:rPr>
      </w:pPr>
      <w:r w:rsidRPr="00ED5BF6">
        <w:rPr>
          <w:sz w:val="24"/>
          <w:szCs w:val="24"/>
        </w:rPr>
        <w:t>ГОСТ ИСО 5725-</w:t>
      </w:r>
      <w:r>
        <w:rPr>
          <w:sz w:val="24"/>
          <w:szCs w:val="24"/>
        </w:rPr>
        <w:t>3</w:t>
      </w:r>
      <w:r w:rsidRPr="00ED5BF6">
        <w:rPr>
          <w:sz w:val="24"/>
          <w:szCs w:val="24"/>
        </w:rPr>
        <w:t>-2003</w:t>
      </w:r>
      <w:r>
        <w:rPr>
          <w:sz w:val="24"/>
          <w:szCs w:val="24"/>
        </w:rPr>
        <w:t xml:space="preserve"> </w:t>
      </w:r>
      <w:r w:rsidRPr="00ED5BF6">
        <w:rPr>
          <w:sz w:val="24"/>
          <w:szCs w:val="24"/>
        </w:rPr>
        <w:t xml:space="preserve">Точность (правильность и </w:t>
      </w:r>
      <w:proofErr w:type="spellStart"/>
      <w:r w:rsidRPr="00ED5BF6">
        <w:rPr>
          <w:sz w:val="24"/>
          <w:szCs w:val="24"/>
        </w:rPr>
        <w:t>прецизионность</w:t>
      </w:r>
      <w:proofErr w:type="spellEnd"/>
      <w:r w:rsidRPr="00ED5BF6">
        <w:rPr>
          <w:sz w:val="24"/>
          <w:szCs w:val="24"/>
        </w:rPr>
        <w:t xml:space="preserve">) методов и результатов измерений. Часть 3. Промежуточные показатели </w:t>
      </w:r>
      <w:proofErr w:type="spellStart"/>
      <w:r w:rsidRPr="00ED5BF6">
        <w:rPr>
          <w:sz w:val="24"/>
          <w:szCs w:val="24"/>
        </w:rPr>
        <w:t>прецизионности</w:t>
      </w:r>
      <w:proofErr w:type="spellEnd"/>
      <w:r w:rsidRPr="00ED5BF6">
        <w:rPr>
          <w:sz w:val="24"/>
          <w:szCs w:val="24"/>
        </w:rPr>
        <w:t xml:space="preserve"> стандартного метода измерений</w:t>
      </w:r>
      <w:r>
        <w:rPr>
          <w:sz w:val="24"/>
          <w:szCs w:val="24"/>
        </w:rPr>
        <w:t>.</w:t>
      </w:r>
    </w:p>
    <w:p w:rsidR="00ED5BF6" w:rsidRDefault="00ED5BF6" w:rsidP="00ED5BF6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>ГОСТ ИСО 5725-4</w:t>
      </w:r>
      <w:r w:rsidRPr="00ED5BF6">
        <w:rPr>
          <w:sz w:val="24"/>
          <w:szCs w:val="24"/>
        </w:rPr>
        <w:t>-2003</w:t>
      </w:r>
      <w:r>
        <w:rPr>
          <w:sz w:val="24"/>
          <w:szCs w:val="24"/>
        </w:rPr>
        <w:t xml:space="preserve"> </w:t>
      </w:r>
      <w:r w:rsidRPr="00ED5BF6">
        <w:rPr>
          <w:sz w:val="24"/>
          <w:szCs w:val="24"/>
        </w:rPr>
        <w:t xml:space="preserve">Точность (правильность и </w:t>
      </w:r>
      <w:proofErr w:type="spellStart"/>
      <w:r w:rsidRPr="00ED5BF6">
        <w:rPr>
          <w:sz w:val="24"/>
          <w:szCs w:val="24"/>
        </w:rPr>
        <w:t>прецизионность</w:t>
      </w:r>
      <w:proofErr w:type="spellEnd"/>
      <w:r w:rsidRPr="00ED5BF6">
        <w:rPr>
          <w:sz w:val="24"/>
          <w:szCs w:val="24"/>
        </w:rPr>
        <w:t>) методов и результатов измерений. Часть 4. Основные методы определения правильности стандартного метода измерений</w:t>
      </w:r>
      <w:r>
        <w:rPr>
          <w:sz w:val="24"/>
          <w:szCs w:val="24"/>
        </w:rPr>
        <w:t>.</w:t>
      </w:r>
    </w:p>
    <w:p w:rsidR="00ED5BF6" w:rsidRDefault="00ED5BF6" w:rsidP="00ED5BF6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>ГОСТ ИСО 5725-5</w:t>
      </w:r>
      <w:r w:rsidRPr="00ED5BF6">
        <w:rPr>
          <w:sz w:val="24"/>
          <w:szCs w:val="24"/>
        </w:rPr>
        <w:t>-2003</w:t>
      </w:r>
      <w:r>
        <w:rPr>
          <w:sz w:val="24"/>
          <w:szCs w:val="24"/>
        </w:rPr>
        <w:t xml:space="preserve"> </w:t>
      </w:r>
      <w:r w:rsidRPr="00ED5BF6">
        <w:rPr>
          <w:sz w:val="24"/>
          <w:szCs w:val="24"/>
        </w:rPr>
        <w:t xml:space="preserve">Точность (правильность и </w:t>
      </w:r>
      <w:proofErr w:type="spellStart"/>
      <w:r w:rsidRPr="00ED5BF6">
        <w:rPr>
          <w:sz w:val="24"/>
          <w:szCs w:val="24"/>
        </w:rPr>
        <w:t>прецизионность</w:t>
      </w:r>
      <w:proofErr w:type="spellEnd"/>
      <w:r w:rsidRPr="00ED5BF6">
        <w:rPr>
          <w:sz w:val="24"/>
          <w:szCs w:val="24"/>
        </w:rPr>
        <w:t xml:space="preserve">) методов и результатов измерений. Часть 5. Альтернативные методы определения </w:t>
      </w:r>
      <w:proofErr w:type="spellStart"/>
      <w:r w:rsidRPr="00ED5BF6">
        <w:rPr>
          <w:sz w:val="24"/>
          <w:szCs w:val="24"/>
        </w:rPr>
        <w:t>прецизионности</w:t>
      </w:r>
      <w:proofErr w:type="spellEnd"/>
      <w:r w:rsidRPr="00ED5BF6">
        <w:rPr>
          <w:sz w:val="24"/>
          <w:szCs w:val="24"/>
        </w:rPr>
        <w:t xml:space="preserve"> стандартного метода измерений</w:t>
      </w:r>
      <w:r w:rsidR="002E0DFF">
        <w:rPr>
          <w:sz w:val="24"/>
          <w:szCs w:val="24"/>
        </w:rPr>
        <w:t>.</w:t>
      </w:r>
    </w:p>
    <w:p w:rsidR="00ED5BF6" w:rsidRPr="00ED5BF6" w:rsidRDefault="00ED5BF6" w:rsidP="00ED5BF6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>ГОСТ ИСО 5725-6</w:t>
      </w:r>
      <w:r w:rsidRPr="00ED5BF6">
        <w:rPr>
          <w:sz w:val="24"/>
          <w:szCs w:val="24"/>
        </w:rPr>
        <w:t>-2003</w:t>
      </w:r>
      <w:r w:rsidR="002E0DFF">
        <w:rPr>
          <w:sz w:val="24"/>
          <w:szCs w:val="24"/>
        </w:rPr>
        <w:t xml:space="preserve"> </w:t>
      </w:r>
      <w:r w:rsidR="002E0DFF" w:rsidRPr="002E0DFF">
        <w:rPr>
          <w:sz w:val="24"/>
          <w:szCs w:val="24"/>
        </w:rPr>
        <w:t xml:space="preserve">Точность (правильность и </w:t>
      </w:r>
      <w:proofErr w:type="spellStart"/>
      <w:r w:rsidR="002E0DFF" w:rsidRPr="002E0DFF">
        <w:rPr>
          <w:sz w:val="24"/>
          <w:szCs w:val="24"/>
        </w:rPr>
        <w:t>прецизионность</w:t>
      </w:r>
      <w:proofErr w:type="spellEnd"/>
      <w:r w:rsidR="002E0DFF" w:rsidRPr="002E0DFF">
        <w:rPr>
          <w:sz w:val="24"/>
          <w:szCs w:val="24"/>
        </w:rPr>
        <w:t>) методов и результатов измерений. Часть 6. Использование значений точности на практике</w:t>
      </w:r>
      <w:r w:rsidR="002E0DFF">
        <w:rPr>
          <w:sz w:val="24"/>
          <w:szCs w:val="24"/>
        </w:rPr>
        <w:t>.</w:t>
      </w:r>
    </w:p>
    <w:p w:rsidR="00ED5BF6" w:rsidRPr="000B10D4" w:rsidRDefault="002E0DFF" w:rsidP="009711A3">
      <w:pPr>
        <w:pStyle w:val="14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ГОСТ 6552-80 </w:t>
      </w:r>
      <w:r w:rsidRPr="002E0DFF">
        <w:rPr>
          <w:sz w:val="24"/>
          <w:szCs w:val="24"/>
        </w:rPr>
        <w:t>Реактивы. Кислота ортофосфорная. Технические условия</w:t>
      </w:r>
      <w:r>
        <w:rPr>
          <w:sz w:val="24"/>
          <w:szCs w:val="24"/>
        </w:rPr>
        <w:t>.</w:t>
      </w:r>
    </w:p>
    <w:p w:rsidR="005012F2" w:rsidRPr="000B10D4" w:rsidRDefault="009711A3" w:rsidP="005012F2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0B10D4">
        <w:t>ГОСТ 6709</w:t>
      </w:r>
      <w:r w:rsidR="005012F2" w:rsidRPr="000B10D4">
        <w:t xml:space="preserve">-72 </w:t>
      </w:r>
      <w:r w:rsidR="005012F2" w:rsidRPr="000B10D4">
        <w:rPr>
          <w:spacing w:val="2"/>
        </w:rPr>
        <w:t>Вода дистиллированная. Технические условия</w:t>
      </w:r>
    </w:p>
    <w:p w:rsidR="002E0DFF" w:rsidRDefault="002E0DFF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>ГОСТ 8613-75 Воронки стеклянные.</w:t>
      </w:r>
    </w:p>
    <w:p w:rsidR="002E0DFF" w:rsidRDefault="000B376A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>ГОСТ 10146-74 Ткани фильтровальные из стеклянных крученых комплексных нитей. Технические условия.</w:t>
      </w:r>
    </w:p>
    <w:p w:rsidR="000B376A" w:rsidRDefault="000B376A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 xml:space="preserve">ГОСТ </w:t>
      </w:r>
      <w:r w:rsidR="008D3278">
        <w:t>20490</w:t>
      </w:r>
      <w:r>
        <w:t>-</w:t>
      </w:r>
      <w:r w:rsidR="008D3278">
        <w:t>75 Реактивы. Калий марганцовокислый. Технические условия.</w:t>
      </w:r>
    </w:p>
    <w:p w:rsidR="008D3278" w:rsidRDefault="008D3278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>ГОСТ 22261-94 Средства измерений электрических и магнитных величин. Общие технические условия.</w:t>
      </w:r>
    </w:p>
    <w:p w:rsidR="00706C52" w:rsidRDefault="00706C52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>ГОСТ 22300-76 Реактивы. Эфиры этиловый и бутиловый уксусной кислоты. Технические условия.</w:t>
      </w:r>
    </w:p>
    <w:p w:rsidR="00706C52" w:rsidRPr="000B10D4" w:rsidRDefault="00706C52" w:rsidP="00706C52">
      <w:pPr>
        <w:pStyle w:val="14"/>
        <w:rPr>
          <w:sz w:val="24"/>
          <w:szCs w:val="24"/>
        </w:rPr>
      </w:pPr>
      <w:r w:rsidRPr="002E0DFF">
        <w:rPr>
          <w:sz w:val="24"/>
          <w:szCs w:val="24"/>
        </w:rPr>
        <w:t>ГОСТ 23932-90</w:t>
      </w:r>
      <w:r>
        <w:rPr>
          <w:sz w:val="24"/>
          <w:szCs w:val="24"/>
        </w:rPr>
        <w:t xml:space="preserve"> </w:t>
      </w:r>
      <w:r w:rsidRPr="002E0DFF">
        <w:rPr>
          <w:sz w:val="24"/>
          <w:szCs w:val="24"/>
        </w:rPr>
        <w:t xml:space="preserve">Посуда и оборудование </w:t>
      </w:r>
      <w:proofErr w:type="gramStart"/>
      <w:r w:rsidRPr="002E0DFF">
        <w:rPr>
          <w:sz w:val="24"/>
          <w:szCs w:val="24"/>
        </w:rPr>
        <w:t>лабораторные</w:t>
      </w:r>
      <w:proofErr w:type="gramEnd"/>
      <w:r w:rsidRPr="002E0DFF">
        <w:rPr>
          <w:sz w:val="24"/>
          <w:szCs w:val="24"/>
        </w:rPr>
        <w:t xml:space="preserve"> стеклянные. Общие технические условия</w:t>
      </w:r>
      <w:r>
        <w:rPr>
          <w:sz w:val="24"/>
          <w:szCs w:val="24"/>
        </w:rPr>
        <w:t>.</w:t>
      </w:r>
    </w:p>
    <w:p w:rsidR="00706C52" w:rsidRPr="000B10D4" w:rsidRDefault="00706C52" w:rsidP="00706C52">
      <w:pPr>
        <w:pStyle w:val="14"/>
        <w:ind w:right="-2"/>
        <w:rPr>
          <w:sz w:val="24"/>
          <w:szCs w:val="24"/>
          <w:lang w:eastAsia="ru-RU"/>
        </w:rPr>
      </w:pPr>
      <w:r w:rsidRPr="000B10D4">
        <w:rPr>
          <w:sz w:val="24"/>
          <w:szCs w:val="24"/>
          <w:lang w:eastAsia="ru-RU"/>
        </w:rPr>
        <w:t>ГОСТ 24104-2001 Весы лабораторные. Общие технические требования</w:t>
      </w:r>
      <w:r>
        <w:rPr>
          <w:sz w:val="24"/>
          <w:szCs w:val="24"/>
          <w:lang w:eastAsia="ru-RU"/>
        </w:rPr>
        <w:t>.</w:t>
      </w:r>
    </w:p>
    <w:p w:rsidR="00706C52" w:rsidRPr="000B10D4" w:rsidRDefault="00706C52" w:rsidP="00706C52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ГОСТ 25336-82 Посуда и оборудование </w:t>
      </w:r>
      <w:proofErr w:type="gramStart"/>
      <w:r w:rsidRPr="000B10D4">
        <w:rPr>
          <w:sz w:val="24"/>
          <w:szCs w:val="24"/>
        </w:rPr>
        <w:t>лабораторные</w:t>
      </w:r>
      <w:proofErr w:type="gramEnd"/>
      <w:r w:rsidRPr="000B10D4">
        <w:rPr>
          <w:sz w:val="24"/>
          <w:szCs w:val="24"/>
        </w:rPr>
        <w:t xml:space="preserve"> стеклянные. Типы, основные параметры и размеры</w:t>
      </w:r>
      <w:r>
        <w:rPr>
          <w:sz w:val="24"/>
          <w:szCs w:val="24"/>
        </w:rPr>
        <w:t>.</w:t>
      </w:r>
    </w:p>
    <w:p w:rsidR="00706C52" w:rsidRDefault="00706C52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 xml:space="preserve">ГОСТ 28168-89 </w:t>
      </w:r>
      <w:r w:rsidRPr="00DE4B95">
        <w:t>Почвы. Отбор проб</w:t>
      </w:r>
      <w:r>
        <w:t>.</w:t>
      </w:r>
    </w:p>
    <w:p w:rsidR="000B376A" w:rsidRDefault="008D3278" w:rsidP="005012F2">
      <w:pPr>
        <w:pStyle w:val="headertext"/>
        <w:shd w:val="clear" w:color="auto" w:fill="FFFFFF"/>
        <w:spacing w:before="0" w:beforeAutospacing="0" w:after="0" w:afterAutospacing="0"/>
        <w:ind w:firstLine="567"/>
        <w:textAlignment w:val="baseline"/>
      </w:pPr>
      <w:r>
        <w:t xml:space="preserve">ГОСТ </w:t>
      </w:r>
      <w:r w:rsidR="00706C52">
        <w:t>29227</w:t>
      </w:r>
      <w:r>
        <w:t>-</w:t>
      </w:r>
      <w:r w:rsidR="00706C52">
        <w:t>91</w:t>
      </w:r>
      <w:r>
        <w:t xml:space="preserve"> </w:t>
      </w:r>
      <w:r w:rsidR="00706C52">
        <w:t>Посуда лабораторная стеклянная. Пипетки градуированные. Часть 1. Общие требования.</w:t>
      </w:r>
    </w:p>
    <w:p w:rsidR="00D20F79" w:rsidRDefault="00D20F79" w:rsidP="00BD432D">
      <w:pPr>
        <w:pStyle w:val="14"/>
        <w:rPr>
          <w:sz w:val="24"/>
          <w:szCs w:val="24"/>
        </w:rPr>
      </w:pPr>
    </w:p>
    <w:p w:rsidR="00DE4B95" w:rsidRDefault="00DE4B95" w:rsidP="00BD432D">
      <w:pPr>
        <w:pStyle w:val="14"/>
        <w:rPr>
          <w:sz w:val="24"/>
          <w:szCs w:val="24"/>
        </w:rPr>
      </w:pPr>
      <w:proofErr w:type="gramStart"/>
      <w:r w:rsidRPr="00DE4B95">
        <w:rPr>
          <w:sz w:val="24"/>
          <w:szCs w:val="24"/>
        </w:rPr>
        <w:t>СТ</w:t>
      </w:r>
      <w:proofErr w:type="gramEnd"/>
      <w:r w:rsidRPr="00DE4B95">
        <w:rPr>
          <w:sz w:val="24"/>
          <w:szCs w:val="24"/>
        </w:rPr>
        <w:t xml:space="preserve"> РК ГОСТ Р 50436-2003</w:t>
      </w:r>
      <w:r>
        <w:rPr>
          <w:sz w:val="24"/>
          <w:szCs w:val="24"/>
        </w:rPr>
        <w:t xml:space="preserve"> </w:t>
      </w:r>
      <w:r w:rsidRPr="00DE4B95">
        <w:rPr>
          <w:sz w:val="24"/>
          <w:szCs w:val="24"/>
        </w:rPr>
        <w:t>Зерновые. Отбор проб зерна</w:t>
      </w:r>
      <w:r>
        <w:rPr>
          <w:sz w:val="24"/>
          <w:szCs w:val="24"/>
        </w:rPr>
        <w:t>.</w:t>
      </w:r>
    </w:p>
    <w:p w:rsidR="005E1C85" w:rsidRDefault="005E1C85" w:rsidP="00BD432D">
      <w:pPr>
        <w:pStyle w:val="14"/>
        <w:rPr>
          <w:sz w:val="24"/>
          <w:szCs w:val="24"/>
        </w:rPr>
      </w:pPr>
      <w:proofErr w:type="gramStart"/>
      <w:r w:rsidRPr="005E1C85">
        <w:rPr>
          <w:sz w:val="24"/>
          <w:szCs w:val="24"/>
        </w:rPr>
        <w:t>СТ</w:t>
      </w:r>
      <w:proofErr w:type="gramEnd"/>
      <w:r w:rsidRPr="005E1C85">
        <w:rPr>
          <w:sz w:val="24"/>
          <w:szCs w:val="24"/>
        </w:rPr>
        <w:t xml:space="preserve"> РК ГОСТ Р 51592-2003</w:t>
      </w:r>
      <w:r>
        <w:rPr>
          <w:sz w:val="24"/>
          <w:szCs w:val="24"/>
        </w:rPr>
        <w:t xml:space="preserve"> </w:t>
      </w:r>
      <w:r w:rsidRPr="005E1C85">
        <w:rPr>
          <w:sz w:val="24"/>
          <w:szCs w:val="24"/>
        </w:rPr>
        <w:t>Вода. Общие требования к отбору проб</w:t>
      </w:r>
    </w:p>
    <w:p w:rsidR="00AA0DBC" w:rsidRPr="000B10D4" w:rsidRDefault="00AA0DBC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EF6271" w:rsidRPr="000B10D4" w:rsidRDefault="00EF6271" w:rsidP="00343A18">
      <w:pPr>
        <w:pStyle w:val="Heading"/>
        <w:ind w:firstLine="568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0B10D4">
        <w:rPr>
          <w:rFonts w:ascii="Times New Roman" w:hAnsi="Times New Roman" w:cs="Times New Roman"/>
          <w:b w:val="0"/>
          <w:spacing w:val="20"/>
          <w:sz w:val="20"/>
          <w:szCs w:val="20"/>
        </w:rPr>
        <w:t xml:space="preserve">Примечание - </w:t>
      </w:r>
      <w:r w:rsidRPr="000B10D4">
        <w:rPr>
          <w:rFonts w:ascii="Times New Roman" w:hAnsi="Times New Roman" w:cs="Times New Roman"/>
          <w:b w:val="0"/>
          <w:sz w:val="20"/>
          <w:szCs w:val="20"/>
        </w:rPr>
        <w:t xml:space="preserve">При пользовании настоящим стандартом целесообразно проверить действие ссылочных нормативных документов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:rsidR="00EF6271" w:rsidRPr="000B10D4" w:rsidRDefault="00EF6271" w:rsidP="00BD432D">
      <w:pPr>
        <w:autoSpaceDE w:val="0"/>
        <w:autoSpaceDN w:val="0"/>
        <w:adjustRightInd w:val="0"/>
        <w:ind w:firstLine="567"/>
        <w:jc w:val="both"/>
      </w:pPr>
    </w:p>
    <w:p w:rsidR="000D5675" w:rsidRPr="000B10D4" w:rsidRDefault="000D5675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479198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CE7357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Термины и </w:t>
      </w:r>
      <w:r w:rsidRPr="000B10D4">
        <w:rPr>
          <w:rFonts w:ascii="Times New Roman" w:hAnsi="Times New Roman" w:cs="Times New Roman"/>
          <w:color w:val="auto"/>
          <w:sz w:val="24"/>
          <w:szCs w:val="24"/>
        </w:rPr>
        <w:t>определения</w:t>
      </w:r>
      <w:bookmarkEnd w:id="3"/>
    </w:p>
    <w:p w:rsidR="00BD432D" w:rsidRPr="000B10D4" w:rsidRDefault="00BD432D" w:rsidP="000D5675">
      <w:pPr>
        <w:ind w:firstLine="540"/>
        <w:jc w:val="both"/>
        <w:rPr>
          <w:b/>
        </w:rPr>
      </w:pPr>
    </w:p>
    <w:p w:rsidR="00B46C33" w:rsidRDefault="009C27DA" w:rsidP="009C27DA">
      <w:pPr>
        <w:pStyle w:val="14"/>
        <w:rPr>
          <w:sz w:val="24"/>
          <w:szCs w:val="24"/>
        </w:rPr>
      </w:pPr>
      <w:r w:rsidRPr="009C27DA">
        <w:rPr>
          <w:sz w:val="24"/>
          <w:szCs w:val="24"/>
        </w:rPr>
        <w:t xml:space="preserve">В настоящем стандарте применяются термины и определения по [1], </w:t>
      </w:r>
      <w:proofErr w:type="gramStart"/>
      <w:r w:rsidRPr="00D36BC6">
        <w:rPr>
          <w:sz w:val="24"/>
          <w:szCs w:val="24"/>
        </w:rPr>
        <w:t>СТ</w:t>
      </w:r>
      <w:proofErr w:type="gramEnd"/>
      <w:r w:rsidRPr="00D36BC6">
        <w:rPr>
          <w:sz w:val="24"/>
          <w:szCs w:val="24"/>
        </w:rPr>
        <w:t xml:space="preserve"> РК 2.1</w:t>
      </w:r>
      <w:r w:rsidRPr="009C27DA">
        <w:rPr>
          <w:sz w:val="24"/>
          <w:szCs w:val="24"/>
        </w:rPr>
        <w:t>, а также следующие термины с соответствующими определениями:</w:t>
      </w:r>
    </w:p>
    <w:p w:rsidR="009C27DA" w:rsidRDefault="009C27DA" w:rsidP="009C27DA">
      <w:pPr>
        <w:pStyle w:val="14"/>
        <w:rPr>
          <w:sz w:val="24"/>
          <w:szCs w:val="24"/>
        </w:rPr>
      </w:pPr>
    </w:p>
    <w:p w:rsidR="009C27DA" w:rsidRDefault="009C27DA" w:rsidP="002C4A33">
      <w:pPr>
        <w:pStyle w:val="14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Т</w:t>
      </w:r>
      <w:r w:rsidRPr="009C27DA">
        <w:rPr>
          <w:b/>
          <w:sz w:val="24"/>
          <w:szCs w:val="24"/>
        </w:rPr>
        <w:t>рибенурон-метил</w:t>
      </w:r>
      <w:proofErr w:type="spellEnd"/>
      <w:r>
        <w:rPr>
          <w:b/>
          <w:sz w:val="24"/>
          <w:szCs w:val="24"/>
        </w:rPr>
        <w:t xml:space="preserve">: </w:t>
      </w:r>
      <w:r w:rsidRPr="009C27DA">
        <w:rPr>
          <w:sz w:val="24"/>
          <w:szCs w:val="24"/>
        </w:rPr>
        <w:t xml:space="preserve">Коррида СП, </w:t>
      </w:r>
      <w:proofErr w:type="spellStart"/>
      <w:r w:rsidRPr="009C27DA">
        <w:rPr>
          <w:sz w:val="24"/>
          <w:szCs w:val="24"/>
        </w:rPr>
        <w:t>Зерномакс</w:t>
      </w:r>
      <w:proofErr w:type="spellEnd"/>
      <w:r w:rsidRPr="009C27DA">
        <w:rPr>
          <w:sz w:val="24"/>
          <w:szCs w:val="24"/>
        </w:rPr>
        <w:t xml:space="preserve"> ВДГ, </w:t>
      </w:r>
      <w:proofErr w:type="spellStart"/>
      <w:r w:rsidRPr="009C27DA">
        <w:rPr>
          <w:sz w:val="24"/>
          <w:szCs w:val="24"/>
        </w:rPr>
        <w:t>Террастар</w:t>
      </w:r>
      <w:proofErr w:type="spellEnd"/>
      <w:r w:rsidRPr="009C27DA">
        <w:rPr>
          <w:sz w:val="24"/>
          <w:szCs w:val="24"/>
        </w:rPr>
        <w:t xml:space="preserve"> ВДГ, Трибун СТО</w:t>
      </w:r>
      <w:r>
        <w:rPr>
          <w:sz w:val="24"/>
          <w:szCs w:val="24"/>
        </w:rPr>
        <w:t xml:space="preserve">, </w:t>
      </w:r>
      <w:r w:rsidR="002C4A33">
        <w:rPr>
          <w:sz w:val="24"/>
          <w:szCs w:val="24"/>
        </w:rPr>
        <w:t xml:space="preserve">химическое название: </w:t>
      </w:r>
      <w:r w:rsidR="002C4A33" w:rsidRPr="002C4A33">
        <w:rPr>
          <w:sz w:val="24"/>
          <w:szCs w:val="24"/>
        </w:rPr>
        <w:t>Метиловый эфир 2-[6-метил-4-метокси-1</w:t>
      </w:r>
      <w:r w:rsidR="002C4A33">
        <w:rPr>
          <w:sz w:val="24"/>
          <w:szCs w:val="24"/>
        </w:rPr>
        <w:t>,3,</w:t>
      </w:r>
      <w:r w:rsidR="002C4A33" w:rsidRPr="002C4A33">
        <w:rPr>
          <w:sz w:val="24"/>
          <w:szCs w:val="24"/>
        </w:rPr>
        <w:t>5-триазин-2-и</w:t>
      </w:r>
      <w:proofErr w:type="gramStart"/>
      <w:r w:rsidR="002C4A33" w:rsidRPr="002C4A33">
        <w:rPr>
          <w:sz w:val="24"/>
          <w:szCs w:val="24"/>
        </w:rPr>
        <w:t>л(</w:t>
      </w:r>
      <w:proofErr w:type="gramEnd"/>
      <w:r w:rsidR="002C4A33" w:rsidRPr="002C4A33">
        <w:rPr>
          <w:sz w:val="24"/>
          <w:szCs w:val="24"/>
        </w:rPr>
        <w:t>метил)карбомоилсульфамоил]</w:t>
      </w:r>
      <w:r w:rsidR="002C4A33">
        <w:rPr>
          <w:sz w:val="24"/>
          <w:szCs w:val="24"/>
        </w:rPr>
        <w:t xml:space="preserve"> </w:t>
      </w:r>
      <w:r w:rsidR="002C4A33" w:rsidRPr="002C4A33">
        <w:rPr>
          <w:sz w:val="24"/>
          <w:szCs w:val="24"/>
        </w:rPr>
        <w:t>бензойной кислоты (</w:t>
      </w:r>
      <w:r w:rsidR="002C4A33">
        <w:rPr>
          <w:sz w:val="24"/>
          <w:szCs w:val="24"/>
          <w:lang w:val="en-US"/>
        </w:rPr>
        <w:t>IUPAC</w:t>
      </w:r>
      <w:r w:rsidR="002C4A33" w:rsidRPr="002C4A33">
        <w:rPr>
          <w:sz w:val="24"/>
          <w:szCs w:val="24"/>
        </w:rPr>
        <w:t>).</w:t>
      </w:r>
    </w:p>
    <w:p w:rsidR="001567B2" w:rsidRDefault="002C4A33" w:rsidP="001567B2">
      <w:pPr>
        <w:pStyle w:val="14"/>
        <w:rPr>
          <w:sz w:val="24"/>
          <w:szCs w:val="24"/>
        </w:rPr>
      </w:pPr>
      <w:r>
        <w:rPr>
          <w:sz w:val="24"/>
          <w:szCs w:val="24"/>
        </w:rPr>
        <w:t>Метил2</w:t>
      </w:r>
      <w:r w:rsidRPr="002C4A33">
        <w:rPr>
          <w:sz w:val="24"/>
          <w:szCs w:val="24"/>
        </w:rPr>
        <w:t>-[[[[(6-метил-4-метокси-1,3,5-триазин-2-ил</w:t>
      </w:r>
      <w:proofErr w:type="gramStart"/>
      <w:r w:rsidRPr="002C4A33">
        <w:rPr>
          <w:sz w:val="24"/>
          <w:szCs w:val="24"/>
        </w:rPr>
        <w:t>)м</w:t>
      </w:r>
      <w:proofErr w:type="gramEnd"/>
      <w:r w:rsidRPr="002C4A33">
        <w:rPr>
          <w:sz w:val="24"/>
          <w:szCs w:val="24"/>
        </w:rPr>
        <w:t xml:space="preserve">етиламино]карбонил]амино] </w:t>
      </w:r>
      <w:proofErr w:type="spellStart"/>
      <w:r w:rsidRPr="002C4A33">
        <w:rPr>
          <w:sz w:val="24"/>
          <w:szCs w:val="24"/>
        </w:rPr>
        <w:t>сульфонил</w:t>
      </w:r>
      <w:proofErr w:type="spellEnd"/>
      <w:r w:rsidRPr="002C4A33">
        <w:rPr>
          <w:sz w:val="24"/>
          <w:szCs w:val="24"/>
        </w:rPr>
        <w:t>]</w:t>
      </w:r>
      <w:proofErr w:type="spellStart"/>
      <w:r>
        <w:rPr>
          <w:sz w:val="24"/>
          <w:szCs w:val="24"/>
        </w:rPr>
        <w:t>бензоат</w:t>
      </w:r>
      <w:proofErr w:type="spellEnd"/>
      <w:r>
        <w:rPr>
          <w:sz w:val="24"/>
          <w:szCs w:val="24"/>
        </w:rPr>
        <w:t xml:space="preserve"> (СА), брутто формула </w:t>
      </w:r>
      <w:r w:rsidRPr="002C4A33">
        <w:rPr>
          <w:sz w:val="24"/>
          <w:szCs w:val="24"/>
        </w:rPr>
        <w:t>C</w:t>
      </w:r>
      <w:r w:rsidRPr="002C4A33">
        <w:rPr>
          <w:sz w:val="24"/>
          <w:szCs w:val="24"/>
          <w:vertAlign w:val="subscript"/>
        </w:rPr>
        <w:t>15</w:t>
      </w:r>
      <w:r w:rsidRPr="002C4A33">
        <w:rPr>
          <w:sz w:val="24"/>
          <w:szCs w:val="24"/>
        </w:rPr>
        <w:t>H</w:t>
      </w:r>
      <w:r w:rsidRPr="002C4A33">
        <w:rPr>
          <w:sz w:val="24"/>
          <w:szCs w:val="24"/>
          <w:vertAlign w:val="subscript"/>
        </w:rPr>
        <w:t>17</w:t>
      </w:r>
      <w:r w:rsidRPr="002C4A33">
        <w:rPr>
          <w:sz w:val="24"/>
          <w:szCs w:val="24"/>
        </w:rPr>
        <w:t>N</w:t>
      </w:r>
      <w:r w:rsidRPr="002C4A33">
        <w:rPr>
          <w:sz w:val="24"/>
          <w:szCs w:val="24"/>
          <w:vertAlign w:val="subscript"/>
        </w:rPr>
        <w:t>5</w:t>
      </w:r>
      <w:r w:rsidRPr="002C4A33">
        <w:rPr>
          <w:sz w:val="24"/>
          <w:szCs w:val="24"/>
        </w:rPr>
        <w:t>O</w:t>
      </w:r>
      <w:r w:rsidRPr="002C4A33">
        <w:rPr>
          <w:sz w:val="24"/>
          <w:szCs w:val="24"/>
          <w:vertAlign w:val="subscript"/>
        </w:rPr>
        <w:t>6</w:t>
      </w:r>
      <w:r w:rsidRPr="002C4A33">
        <w:rPr>
          <w:sz w:val="24"/>
          <w:szCs w:val="24"/>
        </w:rPr>
        <w:t>S</w:t>
      </w:r>
      <w:r>
        <w:rPr>
          <w:sz w:val="24"/>
          <w:szCs w:val="24"/>
        </w:rPr>
        <w:t>, молярная масса</w:t>
      </w:r>
      <w:r w:rsidR="001567B2">
        <w:rPr>
          <w:sz w:val="24"/>
          <w:szCs w:val="24"/>
        </w:rPr>
        <w:t xml:space="preserve"> 395,4. </w:t>
      </w:r>
    </w:p>
    <w:p w:rsidR="001567B2" w:rsidRPr="001567B2" w:rsidRDefault="001567B2" w:rsidP="001567B2">
      <w:pPr>
        <w:pStyle w:val="14"/>
        <w:rPr>
          <w:sz w:val="24"/>
          <w:szCs w:val="24"/>
        </w:rPr>
      </w:pPr>
      <w:r w:rsidRPr="001567B2">
        <w:rPr>
          <w:sz w:val="24"/>
          <w:szCs w:val="24"/>
        </w:rPr>
        <w:t xml:space="preserve">Химически чистый </w:t>
      </w:r>
      <w:proofErr w:type="spellStart"/>
      <w:r w:rsidRPr="001567B2">
        <w:rPr>
          <w:sz w:val="24"/>
          <w:szCs w:val="24"/>
        </w:rPr>
        <w:t>трибенурон-метил</w:t>
      </w:r>
      <w:proofErr w:type="spellEnd"/>
      <w:r w:rsidRPr="001567B2">
        <w:rPr>
          <w:sz w:val="24"/>
          <w:szCs w:val="24"/>
        </w:rPr>
        <w:t xml:space="preserve"> представляет собой белые кристаллы с температурой плавления 141</w:t>
      </w:r>
      <w:proofErr w:type="gramStart"/>
      <w:r w:rsidRPr="001567B2">
        <w:rPr>
          <w:sz w:val="24"/>
          <w:szCs w:val="24"/>
        </w:rPr>
        <w:t xml:space="preserve"> °С</w:t>
      </w:r>
      <w:proofErr w:type="gramEnd"/>
      <w:r w:rsidRPr="001567B2">
        <w:rPr>
          <w:sz w:val="24"/>
          <w:szCs w:val="24"/>
        </w:rPr>
        <w:t>, давлением паров 5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>2 х10</w:t>
      </w:r>
      <w:r>
        <w:rPr>
          <w:sz w:val="24"/>
          <w:szCs w:val="24"/>
          <w:vertAlign w:val="superscript"/>
        </w:rPr>
        <w:t>-</w:t>
      </w:r>
      <w:r w:rsidRPr="001567B2">
        <w:rPr>
          <w:sz w:val="24"/>
          <w:szCs w:val="24"/>
          <w:vertAlign w:val="superscript"/>
        </w:rPr>
        <w:t>5</w:t>
      </w:r>
      <w:r w:rsidRPr="001567B2">
        <w:rPr>
          <w:sz w:val="24"/>
          <w:szCs w:val="24"/>
        </w:rPr>
        <w:t>мРа (25°С).</w:t>
      </w:r>
    </w:p>
    <w:p w:rsidR="001567B2" w:rsidRPr="001567B2" w:rsidRDefault="001567B2" w:rsidP="001567B2">
      <w:pPr>
        <w:pStyle w:val="14"/>
        <w:rPr>
          <w:sz w:val="24"/>
          <w:szCs w:val="24"/>
        </w:rPr>
      </w:pPr>
      <w:r w:rsidRPr="001567B2">
        <w:rPr>
          <w:sz w:val="24"/>
          <w:szCs w:val="24"/>
        </w:rPr>
        <w:t xml:space="preserve">Коэффициент распределения в системе </w:t>
      </w:r>
      <w:proofErr w:type="spellStart"/>
      <w:r w:rsidRPr="001567B2">
        <w:rPr>
          <w:sz w:val="24"/>
          <w:szCs w:val="24"/>
        </w:rPr>
        <w:t>н-октанол-вода</w:t>
      </w:r>
      <w:proofErr w:type="spellEnd"/>
      <w:r w:rsidRPr="001567B2">
        <w:rPr>
          <w:sz w:val="24"/>
          <w:szCs w:val="24"/>
        </w:rPr>
        <w:t xml:space="preserve"> </w:t>
      </w:r>
      <w:proofErr w:type="spellStart"/>
      <w:r w:rsidRPr="001567B2">
        <w:rPr>
          <w:sz w:val="24"/>
          <w:szCs w:val="24"/>
        </w:rPr>
        <w:t>K</w:t>
      </w:r>
      <w:r w:rsidRPr="001567B2">
        <w:rPr>
          <w:sz w:val="24"/>
          <w:szCs w:val="24"/>
          <w:vertAlign w:val="subscript"/>
        </w:rPr>
        <w:t>o</w:t>
      </w:r>
      <w:proofErr w:type="spellEnd"/>
      <w:r>
        <w:rPr>
          <w:sz w:val="24"/>
          <w:szCs w:val="24"/>
          <w:vertAlign w:val="subscript"/>
          <w:lang w:val="en-US"/>
        </w:rPr>
        <w:t>w</w:t>
      </w:r>
      <w:r w:rsidRPr="001567B2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  <w:lang w:val="en-US"/>
        </w:rPr>
        <w:t>l</w:t>
      </w:r>
      <w:r w:rsidRPr="001567B2">
        <w:rPr>
          <w:sz w:val="24"/>
          <w:szCs w:val="24"/>
        </w:rPr>
        <w:t>gP=-0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>44 (</w:t>
      </w:r>
      <w:proofErr w:type="spellStart"/>
      <w:r w:rsidRPr="001567B2">
        <w:rPr>
          <w:sz w:val="24"/>
          <w:szCs w:val="24"/>
        </w:rPr>
        <w:t>pH</w:t>
      </w:r>
      <w:proofErr w:type="spellEnd"/>
      <w:r w:rsidRPr="001567B2">
        <w:rPr>
          <w:sz w:val="24"/>
          <w:szCs w:val="24"/>
        </w:rPr>
        <w:t xml:space="preserve"> 7).</w:t>
      </w:r>
    </w:p>
    <w:p w:rsidR="001567B2" w:rsidRPr="001567B2" w:rsidRDefault="001567B2" w:rsidP="001567B2">
      <w:pPr>
        <w:pStyle w:val="14"/>
        <w:rPr>
          <w:sz w:val="24"/>
          <w:szCs w:val="24"/>
        </w:rPr>
      </w:pPr>
      <w:r w:rsidRPr="001567B2">
        <w:rPr>
          <w:sz w:val="24"/>
          <w:szCs w:val="24"/>
        </w:rPr>
        <w:t>Растворимость (</w:t>
      </w:r>
      <w:proofErr w:type="gramStart"/>
      <w:r w:rsidRPr="001567B2">
        <w:rPr>
          <w:sz w:val="24"/>
          <w:szCs w:val="24"/>
        </w:rPr>
        <w:t>г</w:t>
      </w:r>
      <w:proofErr w:type="gramEnd"/>
      <w:r w:rsidRPr="001567B2">
        <w:rPr>
          <w:sz w:val="24"/>
          <w:szCs w:val="24"/>
        </w:rPr>
        <w:t xml:space="preserve">/л): в воде </w:t>
      </w:r>
      <w:r>
        <w:rPr>
          <w:sz w:val="24"/>
          <w:szCs w:val="24"/>
        </w:rPr>
        <w:t>–</w:t>
      </w:r>
      <w:r w:rsidRPr="001567B2">
        <w:rPr>
          <w:sz w:val="24"/>
          <w:szCs w:val="24"/>
        </w:rPr>
        <w:t xml:space="preserve"> 0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>05(</w:t>
      </w:r>
      <w:proofErr w:type="spellStart"/>
      <w:r w:rsidRPr="001567B2">
        <w:rPr>
          <w:sz w:val="24"/>
          <w:szCs w:val="24"/>
        </w:rPr>
        <w:t>рН</w:t>
      </w:r>
      <w:proofErr w:type="spellEnd"/>
      <w:r w:rsidRPr="001567B2">
        <w:rPr>
          <w:sz w:val="24"/>
          <w:szCs w:val="24"/>
        </w:rPr>
        <w:t xml:space="preserve"> 5), 2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>04 (</w:t>
      </w:r>
      <w:proofErr w:type="spellStart"/>
      <w:r w:rsidRPr="001567B2">
        <w:rPr>
          <w:sz w:val="24"/>
          <w:szCs w:val="24"/>
        </w:rPr>
        <w:t>pH</w:t>
      </w:r>
      <w:proofErr w:type="spellEnd"/>
      <w:r w:rsidRPr="001567B2">
        <w:rPr>
          <w:sz w:val="24"/>
          <w:szCs w:val="24"/>
        </w:rPr>
        <w:t xml:space="preserve"> 7) при 20°С</w:t>
      </w:r>
      <w:r>
        <w:rPr>
          <w:sz w:val="24"/>
          <w:szCs w:val="24"/>
        </w:rPr>
        <w:t>.</w:t>
      </w:r>
    </w:p>
    <w:p w:rsidR="001567B2" w:rsidRPr="001567B2" w:rsidRDefault="001567B2" w:rsidP="001567B2">
      <w:pPr>
        <w:pStyle w:val="14"/>
        <w:rPr>
          <w:sz w:val="24"/>
          <w:szCs w:val="24"/>
        </w:rPr>
      </w:pPr>
      <w:r w:rsidRPr="001567B2">
        <w:rPr>
          <w:sz w:val="24"/>
          <w:szCs w:val="24"/>
        </w:rPr>
        <w:t xml:space="preserve">Растворимость (мг/л) в: четыреххлористом углероде </w:t>
      </w:r>
      <w:r>
        <w:rPr>
          <w:sz w:val="24"/>
          <w:szCs w:val="24"/>
        </w:rPr>
        <w:t>-</w:t>
      </w:r>
      <w:r w:rsidRPr="001567B2">
        <w:rPr>
          <w:sz w:val="24"/>
          <w:szCs w:val="24"/>
        </w:rPr>
        <w:t xml:space="preserve"> 3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 xml:space="preserve">12, ацетоне </w:t>
      </w:r>
      <w:r>
        <w:rPr>
          <w:sz w:val="24"/>
          <w:szCs w:val="24"/>
        </w:rPr>
        <w:t>-</w:t>
      </w:r>
      <w:r w:rsidRPr="001567B2">
        <w:rPr>
          <w:sz w:val="24"/>
          <w:szCs w:val="24"/>
        </w:rPr>
        <w:t xml:space="preserve"> 43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>8,</w:t>
      </w:r>
      <w:r>
        <w:rPr>
          <w:sz w:val="24"/>
          <w:szCs w:val="24"/>
        </w:rPr>
        <w:t xml:space="preserve"> </w:t>
      </w:r>
      <w:proofErr w:type="spellStart"/>
      <w:r w:rsidRPr="001567B2">
        <w:rPr>
          <w:sz w:val="24"/>
          <w:szCs w:val="24"/>
        </w:rPr>
        <w:t>ацетонитриле</w:t>
      </w:r>
      <w:proofErr w:type="spellEnd"/>
      <w:r w:rsidRPr="001567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1567B2">
        <w:rPr>
          <w:sz w:val="24"/>
          <w:szCs w:val="24"/>
        </w:rPr>
        <w:t>54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 xml:space="preserve">2, метаноле - 3,39, этилацетате </w:t>
      </w:r>
      <w:r>
        <w:rPr>
          <w:sz w:val="24"/>
          <w:szCs w:val="24"/>
        </w:rPr>
        <w:t xml:space="preserve">– </w:t>
      </w:r>
      <w:r w:rsidRPr="001567B2">
        <w:rPr>
          <w:sz w:val="24"/>
          <w:szCs w:val="24"/>
        </w:rPr>
        <w:t>17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 xml:space="preserve">5, </w:t>
      </w:r>
      <w:proofErr w:type="spellStart"/>
      <w:r w:rsidRPr="001567B2">
        <w:rPr>
          <w:sz w:val="24"/>
          <w:szCs w:val="24"/>
        </w:rPr>
        <w:t>гексане</w:t>
      </w:r>
      <w:proofErr w:type="spellEnd"/>
      <w:r w:rsidRPr="001567B2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1567B2">
        <w:rPr>
          <w:sz w:val="24"/>
          <w:szCs w:val="24"/>
        </w:rPr>
        <w:t xml:space="preserve"> 0</w:t>
      </w:r>
      <w:r>
        <w:rPr>
          <w:sz w:val="24"/>
          <w:szCs w:val="24"/>
        </w:rPr>
        <w:t>,</w:t>
      </w:r>
      <w:r w:rsidRPr="001567B2">
        <w:rPr>
          <w:sz w:val="24"/>
          <w:szCs w:val="24"/>
        </w:rPr>
        <w:t>028 (20°С).</w:t>
      </w:r>
    </w:p>
    <w:p w:rsidR="001567B2" w:rsidRDefault="001567B2" w:rsidP="001567B2">
      <w:pPr>
        <w:pStyle w:val="14"/>
        <w:rPr>
          <w:sz w:val="24"/>
          <w:szCs w:val="24"/>
        </w:rPr>
      </w:pPr>
      <w:r w:rsidRPr="001567B2">
        <w:rPr>
          <w:sz w:val="24"/>
          <w:szCs w:val="24"/>
        </w:rPr>
        <w:t>Стабилен до 45°С. При 45 °</w:t>
      </w:r>
      <w:proofErr w:type="gramStart"/>
      <w:r w:rsidRPr="001567B2">
        <w:rPr>
          <w:sz w:val="24"/>
          <w:szCs w:val="24"/>
        </w:rPr>
        <w:t>С</w:t>
      </w:r>
      <w:proofErr w:type="gramEnd"/>
      <w:r w:rsidRPr="001567B2">
        <w:rPr>
          <w:sz w:val="24"/>
          <w:szCs w:val="24"/>
        </w:rPr>
        <w:t xml:space="preserve"> стабилен при </w:t>
      </w:r>
      <w:r>
        <w:rPr>
          <w:sz w:val="24"/>
          <w:szCs w:val="24"/>
        </w:rPr>
        <w:t>(</w:t>
      </w:r>
      <w:proofErr w:type="spellStart"/>
      <w:r w:rsidRPr="001567B2">
        <w:rPr>
          <w:sz w:val="24"/>
          <w:szCs w:val="24"/>
        </w:rPr>
        <w:t>pH</w:t>
      </w:r>
      <w:proofErr w:type="spellEnd"/>
      <w:r w:rsidRPr="001567B2">
        <w:rPr>
          <w:sz w:val="24"/>
          <w:szCs w:val="24"/>
        </w:rPr>
        <w:t xml:space="preserve"> 8-10</w:t>
      </w:r>
      <w:r>
        <w:rPr>
          <w:sz w:val="24"/>
          <w:szCs w:val="24"/>
        </w:rPr>
        <w:t>)</w:t>
      </w:r>
      <w:r w:rsidRPr="001567B2">
        <w:rPr>
          <w:sz w:val="24"/>
          <w:szCs w:val="24"/>
        </w:rPr>
        <w:t xml:space="preserve">, но быстро разлагается при </w:t>
      </w:r>
      <w:proofErr w:type="spellStart"/>
      <w:r w:rsidRPr="001567B2">
        <w:rPr>
          <w:sz w:val="24"/>
          <w:szCs w:val="24"/>
        </w:rPr>
        <w:t>рН</w:t>
      </w:r>
      <w:proofErr w:type="spellEnd"/>
      <w:r>
        <w:rPr>
          <w:sz w:val="24"/>
          <w:szCs w:val="24"/>
        </w:rPr>
        <w:t xml:space="preserve"> меньше </w:t>
      </w:r>
      <w:r w:rsidRPr="001567B2">
        <w:rPr>
          <w:sz w:val="24"/>
          <w:szCs w:val="24"/>
        </w:rPr>
        <w:t>7</w:t>
      </w:r>
      <w:r>
        <w:rPr>
          <w:sz w:val="24"/>
          <w:szCs w:val="24"/>
        </w:rPr>
        <w:t xml:space="preserve"> и </w:t>
      </w:r>
      <w:proofErr w:type="spellStart"/>
      <w:r w:rsidRPr="001567B2">
        <w:rPr>
          <w:sz w:val="24"/>
          <w:szCs w:val="24"/>
        </w:rPr>
        <w:t>рН</w:t>
      </w:r>
      <w:proofErr w:type="spellEnd"/>
      <w:r>
        <w:rPr>
          <w:sz w:val="24"/>
          <w:szCs w:val="24"/>
        </w:rPr>
        <w:t xml:space="preserve"> больше </w:t>
      </w:r>
      <w:r w:rsidRPr="001567B2">
        <w:rPr>
          <w:sz w:val="24"/>
          <w:szCs w:val="24"/>
        </w:rPr>
        <w:t xml:space="preserve">12. Относительно </w:t>
      </w:r>
      <w:proofErr w:type="gramStart"/>
      <w:r w:rsidRPr="001567B2">
        <w:rPr>
          <w:sz w:val="24"/>
          <w:szCs w:val="24"/>
        </w:rPr>
        <w:t>нестабилен</w:t>
      </w:r>
      <w:proofErr w:type="gramEnd"/>
      <w:r w:rsidRPr="001567B2">
        <w:rPr>
          <w:sz w:val="24"/>
          <w:szCs w:val="24"/>
        </w:rPr>
        <w:t xml:space="preserve"> в большинстве органических растворителей, </w:t>
      </w:r>
      <w:proofErr w:type="spellStart"/>
      <w:r w:rsidRPr="001567B2">
        <w:rPr>
          <w:sz w:val="24"/>
          <w:szCs w:val="24"/>
        </w:rPr>
        <w:t>РКа</w:t>
      </w:r>
      <w:proofErr w:type="spellEnd"/>
      <w:r w:rsidRPr="001567B2">
        <w:rPr>
          <w:sz w:val="24"/>
          <w:szCs w:val="24"/>
        </w:rPr>
        <w:t xml:space="preserve"> 5.</w:t>
      </w:r>
      <w:r>
        <w:rPr>
          <w:sz w:val="24"/>
          <w:szCs w:val="24"/>
        </w:rPr>
        <w:t xml:space="preserve"> </w:t>
      </w:r>
    </w:p>
    <w:p w:rsidR="002C4A33" w:rsidRDefault="001567B2" w:rsidP="001567B2">
      <w:pPr>
        <w:pStyle w:val="14"/>
        <w:rPr>
          <w:sz w:val="24"/>
          <w:szCs w:val="24"/>
        </w:rPr>
      </w:pPr>
      <w:r w:rsidRPr="001567B2">
        <w:rPr>
          <w:sz w:val="24"/>
          <w:szCs w:val="24"/>
        </w:rPr>
        <w:t>Группа токсичности по ЕРА -</w:t>
      </w:r>
      <w:r>
        <w:rPr>
          <w:sz w:val="24"/>
          <w:szCs w:val="24"/>
        </w:rPr>
        <w:t xml:space="preserve"> </w:t>
      </w:r>
      <w:proofErr w:type="gramStart"/>
      <w:r w:rsidRPr="001567B2">
        <w:rPr>
          <w:sz w:val="24"/>
          <w:szCs w:val="24"/>
        </w:rPr>
        <w:t>Ш</w:t>
      </w:r>
      <w:proofErr w:type="gramEnd"/>
      <w:r w:rsidRPr="001567B2">
        <w:rPr>
          <w:sz w:val="24"/>
          <w:szCs w:val="24"/>
        </w:rPr>
        <w:t>, ВОЗ - Ш; LD</w:t>
      </w:r>
      <w:r w:rsidRPr="001567B2">
        <w:rPr>
          <w:sz w:val="24"/>
          <w:szCs w:val="24"/>
          <w:vertAlign w:val="subscript"/>
        </w:rPr>
        <w:t>50</w:t>
      </w:r>
      <w:r w:rsidRPr="001567B2">
        <w:rPr>
          <w:sz w:val="24"/>
          <w:szCs w:val="24"/>
        </w:rPr>
        <w:t xml:space="preserve"> для крыс - более 5000 мг/кг, для</w:t>
      </w:r>
      <w:r>
        <w:rPr>
          <w:sz w:val="24"/>
          <w:szCs w:val="24"/>
        </w:rPr>
        <w:t xml:space="preserve"> </w:t>
      </w:r>
      <w:r w:rsidRPr="001567B2">
        <w:rPr>
          <w:sz w:val="24"/>
          <w:szCs w:val="24"/>
        </w:rPr>
        <w:t xml:space="preserve">кроликов - более 2000 мг/кг, для уток - более 5620 мг/кг; средний </w:t>
      </w:r>
      <w:proofErr w:type="spellStart"/>
      <w:r w:rsidRPr="001567B2">
        <w:rPr>
          <w:sz w:val="24"/>
          <w:szCs w:val="24"/>
        </w:rPr>
        <w:t>ирритант</w:t>
      </w:r>
      <w:proofErr w:type="spellEnd"/>
      <w:r w:rsidRPr="001567B2">
        <w:rPr>
          <w:sz w:val="24"/>
          <w:szCs w:val="24"/>
        </w:rPr>
        <w:t xml:space="preserve"> для глаз, не</w:t>
      </w:r>
      <w:r>
        <w:rPr>
          <w:sz w:val="24"/>
          <w:szCs w:val="24"/>
        </w:rPr>
        <w:t xml:space="preserve"> </w:t>
      </w:r>
      <w:r w:rsidRPr="001567B2">
        <w:rPr>
          <w:sz w:val="24"/>
          <w:szCs w:val="24"/>
        </w:rPr>
        <w:t>воздействует на кожу. Мутагенной активности в стандартных тестах не обнаружено.</w:t>
      </w:r>
    </w:p>
    <w:p w:rsidR="001567B2" w:rsidRDefault="001567B2" w:rsidP="001567B2">
      <w:pPr>
        <w:pStyle w:val="14"/>
        <w:rPr>
          <w:sz w:val="24"/>
          <w:szCs w:val="24"/>
        </w:rPr>
      </w:pPr>
    </w:p>
    <w:p w:rsidR="001567B2" w:rsidRDefault="001567B2" w:rsidP="001567B2">
      <w:pPr>
        <w:ind w:firstLine="567"/>
        <w:rPr>
          <w:b/>
          <w:bCs/>
        </w:rPr>
      </w:pPr>
      <w:r>
        <w:rPr>
          <w:b/>
          <w:bCs/>
        </w:rPr>
        <w:t>4 Обозначения и сокращения</w:t>
      </w:r>
    </w:p>
    <w:p w:rsidR="001567B2" w:rsidRDefault="001567B2" w:rsidP="001567B2">
      <w:pPr>
        <w:ind w:firstLine="567"/>
        <w:rPr>
          <w:b/>
          <w:bCs/>
        </w:rPr>
      </w:pPr>
    </w:p>
    <w:p w:rsidR="001567B2" w:rsidRDefault="001567B2" w:rsidP="001567B2">
      <w:pPr>
        <w:ind w:firstLine="567"/>
        <w:rPr>
          <w:b/>
          <w:bCs/>
        </w:rPr>
      </w:pPr>
      <w:r>
        <w:t>В настоящем стандарте применяются следующие обозначения и сокращения:</w:t>
      </w:r>
    </w:p>
    <w:p w:rsidR="00B62F17" w:rsidRDefault="00B62F17" w:rsidP="001567B2">
      <w:pPr>
        <w:ind w:firstLine="567"/>
      </w:pPr>
      <w:r w:rsidRPr="00B62F17">
        <w:rPr>
          <w:b/>
        </w:rPr>
        <w:t>ВЭЖХ</w:t>
      </w:r>
      <w:r>
        <w:t xml:space="preserve"> -</w:t>
      </w:r>
      <w:r w:rsidRPr="00B62F17">
        <w:t xml:space="preserve"> </w:t>
      </w:r>
      <w:r>
        <w:t>высокоэффективная жидкостная хроматография</w:t>
      </w:r>
    </w:p>
    <w:p w:rsidR="00B62F17" w:rsidRDefault="00B62F17" w:rsidP="001567B2">
      <w:pPr>
        <w:ind w:firstLine="567"/>
      </w:pPr>
      <w:r w:rsidRPr="00B62F17">
        <w:rPr>
          <w:b/>
        </w:rPr>
        <w:t>ПДК</w:t>
      </w:r>
      <w:r>
        <w:rPr>
          <w:b/>
        </w:rPr>
        <w:t xml:space="preserve"> -</w:t>
      </w:r>
      <w:r w:rsidRPr="00B62F17">
        <w:rPr>
          <w:b/>
        </w:rPr>
        <w:t xml:space="preserve"> </w:t>
      </w:r>
      <w:r w:rsidRPr="000E283D">
        <w:t>предельно</w:t>
      </w:r>
      <w:r>
        <w:t xml:space="preserve"> </w:t>
      </w:r>
      <w:r w:rsidRPr="000E283D">
        <w:t xml:space="preserve">допустимая концентрация </w:t>
      </w:r>
    </w:p>
    <w:p w:rsidR="00B62F17" w:rsidRDefault="00B62F17" w:rsidP="001567B2">
      <w:pPr>
        <w:ind w:firstLine="567"/>
      </w:pPr>
      <w:r w:rsidRPr="00B62F17">
        <w:rPr>
          <w:b/>
        </w:rPr>
        <w:t>ОБУВ</w:t>
      </w:r>
      <w:r>
        <w:rPr>
          <w:b/>
        </w:rPr>
        <w:t xml:space="preserve"> -</w:t>
      </w:r>
      <w:r w:rsidRPr="00B62F17">
        <w:rPr>
          <w:b/>
        </w:rPr>
        <w:t xml:space="preserve"> </w:t>
      </w:r>
      <w:r w:rsidRPr="000E283D">
        <w:t xml:space="preserve">ориентировочные безопасные уровни воздействия </w:t>
      </w:r>
    </w:p>
    <w:p w:rsidR="00E41A82" w:rsidRDefault="00E41A82" w:rsidP="001567B2">
      <w:pPr>
        <w:ind w:firstLine="567"/>
        <w:rPr>
          <w:rFonts w:eastAsia="Times New Roman"/>
          <w:b/>
        </w:rPr>
      </w:pPr>
      <w:r>
        <w:rPr>
          <w:rFonts w:eastAsia="Times New Roman"/>
          <w:b/>
        </w:rPr>
        <w:t xml:space="preserve">ч. - </w:t>
      </w:r>
      <w:r w:rsidRPr="00E41A82">
        <w:rPr>
          <w:rFonts w:eastAsia="Times New Roman"/>
        </w:rPr>
        <w:t>чистый</w:t>
      </w:r>
    </w:p>
    <w:p w:rsidR="001567B2" w:rsidRDefault="001567B2" w:rsidP="001567B2">
      <w:pPr>
        <w:ind w:firstLine="567"/>
        <w:rPr>
          <w:rFonts w:eastAsia="Times New Roman"/>
        </w:rPr>
      </w:pPr>
      <w:r>
        <w:rPr>
          <w:rFonts w:eastAsia="Times New Roman"/>
          <w:b/>
        </w:rPr>
        <w:t>х.ч.</w:t>
      </w:r>
      <w:r w:rsidR="00E41A82">
        <w:rPr>
          <w:rFonts w:eastAsia="Times New Roman"/>
          <w:b/>
        </w:rPr>
        <w:t xml:space="preserve"> -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химически чистый</w:t>
      </w:r>
    </w:p>
    <w:p w:rsidR="001567B2" w:rsidRDefault="001567B2" w:rsidP="001567B2">
      <w:pPr>
        <w:ind w:firstLine="567"/>
        <w:rPr>
          <w:rFonts w:eastAsia="Times New Roman"/>
          <w:b/>
        </w:rPr>
      </w:pPr>
      <w:r>
        <w:rPr>
          <w:rFonts w:eastAsia="Times New Roman"/>
          <w:b/>
        </w:rPr>
        <w:t>о.с.ч.</w:t>
      </w:r>
      <w:r w:rsidR="00E41A82">
        <w:rPr>
          <w:rFonts w:eastAsia="Times New Roman"/>
          <w:b/>
        </w:rPr>
        <w:t xml:space="preserve"> -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особо чистый</w:t>
      </w:r>
    </w:p>
    <w:p w:rsidR="001567B2" w:rsidRDefault="00E41A82" w:rsidP="001567B2">
      <w:pPr>
        <w:ind w:firstLine="567"/>
        <w:rPr>
          <w:rFonts w:eastAsia="Times New Roman"/>
          <w:b/>
        </w:rPr>
      </w:pPr>
      <w:r>
        <w:rPr>
          <w:rFonts w:eastAsia="Times New Roman"/>
          <w:b/>
        </w:rPr>
        <w:t>ч.д.а. -</w:t>
      </w:r>
      <w:r w:rsidR="001567B2">
        <w:rPr>
          <w:rFonts w:eastAsia="Times New Roman"/>
          <w:b/>
        </w:rPr>
        <w:t xml:space="preserve"> </w:t>
      </w:r>
      <w:proofErr w:type="gramStart"/>
      <w:r w:rsidR="001567B2">
        <w:rPr>
          <w:rFonts w:eastAsia="Times New Roman"/>
        </w:rPr>
        <w:t>чистый</w:t>
      </w:r>
      <w:proofErr w:type="gramEnd"/>
      <w:r w:rsidR="001567B2">
        <w:rPr>
          <w:rFonts w:eastAsia="Times New Roman"/>
        </w:rPr>
        <w:t xml:space="preserve"> для анализа</w:t>
      </w:r>
    </w:p>
    <w:p w:rsidR="00E41A82" w:rsidRDefault="00E41A82" w:rsidP="00B62F17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B62F17" w:rsidRPr="000B10D4" w:rsidRDefault="00B62F17" w:rsidP="00B62F17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5</w:t>
      </w:r>
      <w:r w:rsidRPr="000B10D4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Отбор проб</w:t>
      </w:r>
    </w:p>
    <w:p w:rsidR="00B62F17" w:rsidRPr="000B10D4" w:rsidRDefault="00B62F17" w:rsidP="00B62F17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B62F17" w:rsidRPr="00D36BC6" w:rsidRDefault="00B62F17" w:rsidP="00B62F17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DE4B95">
        <w:rPr>
          <w:rFonts w:eastAsia="Times New Roman"/>
          <w:lang w:eastAsia="ru-RU"/>
        </w:rPr>
        <w:t xml:space="preserve">Отбор проб производится в соответствии с </w:t>
      </w:r>
      <w:proofErr w:type="gramStart"/>
      <w:r w:rsidRPr="00D36BC6">
        <w:rPr>
          <w:rStyle w:val="af6"/>
          <w:color w:val="auto"/>
          <w:u w:val="none"/>
        </w:rPr>
        <w:t>СТ</w:t>
      </w:r>
      <w:proofErr w:type="gramEnd"/>
      <w:r w:rsidRPr="00D36BC6">
        <w:rPr>
          <w:rStyle w:val="af6"/>
          <w:color w:val="auto"/>
          <w:u w:val="none"/>
        </w:rPr>
        <w:t xml:space="preserve"> РК ГОСТ Р 50436</w:t>
      </w:r>
      <w:r w:rsidRPr="00D36BC6">
        <w:rPr>
          <w:rFonts w:eastAsia="Times New Roman"/>
          <w:lang w:eastAsia="ru-RU"/>
        </w:rPr>
        <w:t xml:space="preserve">, </w:t>
      </w:r>
      <w:r w:rsidRPr="00D36BC6">
        <w:rPr>
          <w:rStyle w:val="af6"/>
          <w:rFonts w:eastAsia="Times New Roman"/>
          <w:color w:val="auto"/>
          <w:u w:val="none"/>
          <w:lang w:eastAsia="ru-RU"/>
        </w:rPr>
        <w:t>ГОСТ 28168</w:t>
      </w:r>
      <w:r w:rsidRPr="00D36BC6">
        <w:rPr>
          <w:rFonts w:eastAsia="Times New Roman"/>
          <w:lang w:eastAsia="ru-RU"/>
        </w:rPr>
        <w:t xml:space="preserve"> и           </w:t>
      </w:r>
      <w:r w:rsidRPr="00D36BC6">
        <w:rPr>
          <w:rStyle w:val="af6"/>
          <w:color w:val="auto"/>
          <w:u w:val="none"/>
        </w:rPr>
        <w:t>СТ РК ГОСТ Р 51592</w:t>
      </w:r>
      <w:r w:rsidRPr="00D36BC6">
        <w:rPr>
          <w:rFonts w:eastAsia="Times New Roman"/>
          <w:lang w:eastAsia="ru-RU"/>
        </w:rPr>
        <w:t>.</w:t>
      </w:r>
    </w:p>
    <w:p w:rsidR="00B80C9B" w:rsidRDefault="00B80C9B" w:rsidP="00B46C33">
      <w:pPr>
        <w:pStyle w:val="14"/>
        <w:rPr>
          <w:sz w:val="24"/>
          <w:szCs w:val="24"/>
        </w:rPr>
      </w:pPr>
    </w:p>
    <w:p w:rsidR="00D20F79" w:rsidRDefault="00D20F79" w:rsidP="00B62F17">
      <w:pPr>
        <w:pStyle w:val="14"/>
        <w:outlineLvl w:val="0"/>
        <w:rPr>
          <w:rFonts w:eastAsia="MS Mincho"/>
          <w:b/>
          <w:sz w:val="24"/>
          <w:szCs w:val="24"/>
        </w:rPr>
      </w:pPr>
      <w:bookmarkStart w:id="4" w:name="_Toc10479200"/>
    </w:p>
    <w:p w:rsidR="00D20F79" w:rsidRPr="00D20F79" w:rsidRDefault="00D20F79" w:rsidP="00B62F17">
      <w:pPr>
        <w:pStyle w:val="14"/>
        <w:outlineLvl w:val="0"/>
        <w:rPr>
          <w:rFonts w:eastAsia="MS Mincho"/>
          <w:b/>
          <w:sz w:val="20"/>
          <w:szCs w:val="20"/>
        </w:rPr>
      </w:pPr>
    </w:p>
    <w:p w:rsidR="00B62F17" w:rsidRDefault="00B62F17" w:rsidP="00B62F17">
      <w:pPr>
        <w:pStyle w:val="14"/>
        <w:outlineLvl w:val="0"/>
        <w:rPr>
          <w:b/>
          <w:sz w:val="24"/>
          <w:szCs w:val="24"/>
          <w:lang w:eastAsia="ru-RU"/>
        </w:rPr>
      </w:pPr>
      <w:r>
        <w:rPr>
          <w:rFonts w:eastAsia="MS Mincho"/>
          <w:b/>
          <w:sz w:val="24"/>
          <w:szCs w:val="24"/>
        </w:rPr>
        <w:t xml:space="preserve">6 </w:t>
      </w:r>
      <w:r>
        <w:rPr>
          <w:b/>
          <w:sz w:val="24"/>
          <w:szCs w:val="24"/>
          <w:lang w:eastAsia="ru-RU"/>
        </w:rPr>
        <w:t>Точность измерений</w:t>
      </w:r>
      <w:bookmarkEnd w:id="4"/>
    </w:p>
    <w:p w:rsidR="00B62F17" w:rsidRDefault="00B62F17" w:rsidP="00B62F17">
      <w:pPr>
        <w:pStyle w:val="14"/>
        <w:rPr>
          <w:rFonts w:eastAsia="MS Mincho"/>
          <w:b/>
          <w:sz w:val="24"/>
          <w:szCs w:val="24"/>
        </w:rPr>
      </w:pPr>
    </w:p>
    <w:p w:rsidR="00B62F17" w:rsidRDefault="00B62F17" w:rsidP="00B62F17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rFonts w:eastAsia="Times New Roman"/>
          <w:lang w:eastAsia="ru-RU"/>
        </w:rPr>
        <w:t xml:space="preserve">Настоящий метод обеспечивает измерение массовой концентрации </w:t>
      </w:r>
      <w:proofErr w:type="spellStart"/>
      <w:r>
        <w:t>трибенурон-метила</w:t>
      </w:r>
      <w:proofErr w:type="spellEnd"/>
      <w:r>
        <w:t xml:space="preserve"> </w:t>
      </w:r>
      <w:r>
        <w:rPr>
          <w:rFonts w:eastAsia="Times New Roman"/>
          <w:lang w:eastAsia="ru-RU"/>
        </w:rPr>
        <w:t xml:space="preserve">в указанном выше диапазоне с показателями точности, </w:t>
      </w:r>
      <w:r>
        <w:rPr>
          <w:lang w:eastAsia="ru-RU"/>
        </w:rPr>
        <w:t>указанными в таблице 1.</w:t>
      </w:r>
    </w:p>
    <w:p w:rsidR="00B62F17" w:rsidRDefault="00B62F17" w:rsidP="00B62F17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</w:p>
    <w:p w:rsidR="00A356D8" w:rsidRDefault="00A356D8" w:rsidP="00A356D8">
      <w:pPr>
        <w:pStyle w:val="14"/>
        <w:jc w:val="center"/>
        <w:rPr>
          <w:b/>
          <w:sz w:val="24"/>
          <w:szCs w:val="24"/>
        </w:rPr>
      </w:pPr>
      <w:r w:rsidRPr="00235BAC">
        <w:rPr>
          <w:b/>
          <w:sz w:val="24"/>
          <w:szCs w:val="24"/>
        </w:rPr>
        <w:t>Таблица 1</w:t>
      </w:r>
      <w:r>
        <w:rPr>
          <w:b/>
          <w:sz w:val="24"/>
          <w:szCs w:val="24"/>
        </w:rPr>
        <w:t xml:space="preserve"> - </w:t>
      </w:r>
      <w:r w:rsidRPr="00235BAC">
        <w:rPr>
          <w:b/>
          <w:sz w:val="24"/>
          <w:szCs w:val="24"/>
        </w:rPr>
        <w:t xml:space="preserve">Метрологические характеристики метода </w:t>
      </w:r>
    </w:p>
    <w:p w:rsidR="00A356D8" w:rsidRPr="00D20F79" w:rsidRDefault="00A356D8" w:rsidP="00A356D8">
      <w:pPr>
        <w:pStyle w:val="14"/>
        <w:jc w:val="center"/>
        <w:rPr>
          <w:b/>
          <w:sz w:val="20"/>
          <w:szCs w:val="20"/>
        </w:rPr>
      </w:pPr>
    </w:p>
    <w:tbl>
      <w:tblPr>
        <w:tblStyle w:val="a7"/>
        <w:tblW w:w="0" w:type="auto"/>
        <w:jc w:val="center"/>
        <w:tblLook w:val="04A0"/>
      </w:tblPr>
      <w:tblGrid>
        <w:gridCol w:w="1384"/>
        <w:gridCol w:w="1559"/>
        <w:gridCol w:w="1701"/>
        <w:gridCol w:w="1736"/>
        <w:gridCol w:w="1525"/>
        <w:gridCol w:w="1665"/>
      </w:tblGrid>
      <w:tr w:rsidR="00A356D8" w:rsidRPr="00AE4A1A" w:rsidTr="00D20F79">
        <w:trPr>
          <w:jc w:val="center"/>
        </w:trPr>
        <w:tc>
          <w:tcPr>
            <w:tcW w:w="1384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Объект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анализа</w:t>
            </w:r>
          </w:p>
        </w:tc>
        <w:tc>
          <w:tcPr>
            <w:tcW w:w="1559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Предел </w:t>
            </w:r>
          </w:p>
          <w:p w:rsidR="00A356D8" w:rsidRPr="00AE4A1A" w:rsidRDefault="00C72286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A356D8" w:rsidRPr="00AE4A1A">
              <w:rPr>
                <w:sz w:val="20"/>
                <w:szCs w:val="20"/>
              </w:rPr>
              <w:t>бнаружения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72286">
              <w:rPr>
                <w:i/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  <w:r w:rsidR="00A356D8" w:rsidRPr="00AE4A1A">
              <w:rPr>
                <w:sz w:val="20"/>
                <w:szCs w:val="20"/>
              </w:rPr>
              <w:t>, мг/кг</w:t>
            </w:r>
          </w:p>
        </w:tc>
        <w:tc>
          <w:tcPr>
            <w:tcW w:w="1701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Диапазон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измеряемых</w:t>
            </w:r>
          </w:p>
          <w:p w:rsidR="00A356D8" w:rsidRPr="00AE4A1A" w:rsidRDefault="00A356D8" w:rsidP="00DE2593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концентраций</w:t>
            </w:r>
            <w:r w:rsidR="00DE2593">
              <w:rPr>
                <w:sz w:val="20"/>
                <w:szCs w:val="20"/>
              </w:rPr>
              <w:t xml:space="preserve"> </w:t>
            </w:r>
            <w:proofErr w:type="spellStart"/>
            <w:r w:rsidR="00DE2593" w:rsidRPr="00C72286">
              <w:rPr>
                <w:i/>
                <w:sz w:val="20"/>
                <w:szCs w:val="20"/>
                <w:lang w:val="en-US"/>
              </w:rPr>
              <w:t>X</w:t>
            </w:r>
            <w:r w:rsidR="00DE2593">
              <w:rPr>
                <w:sz w:val="20"/>
                <w:szCs w:val="20"/>
                <w:vertAlign w:val="subscript"/>
                <w:lang w:val="en-US"/>
              </w:rPr>
              <w:t>max</w:t>
            </w:r>
            <w:proofErr w:type="spellEnd"/>
            <w:r w:rsidRPr="00AE4A1A">
              <w:rPr>
                <w:sz w:val="20"/>
                <w:szCs w:val="20"/>
              </w:rPr>
              <w:t>,</w:t>
            </w:r>
            <w:r w:rsidR="00DE2593" w:rsidRPr="00B31A3B">
              <w:rPr>
                <w:sz w:val="20"/>
                <w:szCs w:val="20"/>
              </w:rPr>
              <w:t xml:space="preserve"> </w:t>
            </w:r>
            <w:r w:rsidRPr="00AE4A1A">
              <w:rPr>
                <w:sz w:val="20"/>
                <w:szCs w:val="20"/>
              </w:rPr>
              <w:t>мг/кг</w:t>
            </w:r>
          </w:p>
        </w:tc>
        <w:tc>
          <w:tcPr>
            <w:tcW w:w="1736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Среднее значение 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определения, % 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AE4A1A">
              <w:rPr>
                <w:sz w:val="20"/>
                <w:szCs w:val="20"/>
              </w:rPr>
              <w:t xml:space="preserve">(для каждого </w:t>
            </w:r>
            <w:proofErr w:type="gramEnd"/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объекта </w:t>
            </w:r>
            <w:r>
              <w:rPr>
                <w:sz w:val="20"/>
                <w:szCs w:val="20"/>
                <w:lang w:val="en-US"/>
              </w:rPr>
              <w:t>n</w:t>
            </w:r>
            <w:r w:rsidRPr="00AE4A1A">
              <w:rPr>
                <w:sz w:val="20"/>
                <w:szCs w:val="20"/>
              </w:rPr>
              <w:t>=24)</w:t>
            </w:r>
          </w:p>
        </w:tc>
        <w:tc>
          <w:tcPr>
            <w:tcW w:w="152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Относительное 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стандартное 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 xml:space="preserve">отклонение S, 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%</w:t>
            </w:r>
          </w:p>
        </w:tc>
        <w:tc>
          <w:tcPr>
            <w:tcW w:w="166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Доверительный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интервал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среднего,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AE4A1A">
              <w:rPr>
                <w:sz w:val="20"/>
                <w:szCs w:val="20"/>
              </w:rPr>
              <w:t>=24,</w:t>
            </w:r>
          </w:p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AE4A1A">
              <w:rPr>
                <w:sz w:val="20"/>
                <w:szCs w:val="20"/>
              </w:rPr>
              <w:t>Р</w:t>
            </w:r>
            <w:proofErr w:type="gramEnd"/>
            <w:r w:rsidRPr="00AE4A1A">
              <w:rPr>
                <w:sz w:val="20"/>
                <w:szCs w:val="20"/>
              </w:rPr>
              <w:t>=0</w:t>
            </w:r>
            <w:r>
              <w:rPr>
                <w:sz w:val="20"/>
                <w:szCs w:val="20"/>
              </w:rPr>
              <w:t>,</w:t>
            </w:r>
            <w:r w:rsidRPr="00AE4A1A">
              <w:rPr>
                <w:sz w:val="20"/>
                <w:szCs w:val="20"/>
              </w:rPr>
              <w:t>95</w:t>
            </w:r>
          </w:p>
        </w:tc>
      </w:tr>
      <w:tr w:rsidR="00A356D8" w:rsidRPr="00AE4A1A" w:rsidTr="00D20F79">
        <w:trPr>
          <w:trHeight w:val="284"/>
          <w:jc w:val="center"/>
        </w:trPr>
        <w:tc>
          <w:tcPr>
            <w:tcW w:w="1384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Вода</w:t>
            </w:r>
          </w:p>
        </w:tc>
        <w:tc>
          <w:tcPr>
            <w:tcW w:w="1559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0,002</w:t>
            </w:r>
          </w:p>
        </w:tc>
        <w:tc>
          <w:tcPr>
            <w:tcW w:w="1701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0,002-0,02</w:t>
            </w:r>
          </w:p>
        </w:tc>
        <w:tc>
          <w:tcPr>
            <w:tcW w:w="1736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86,0</w:t>
            </w:r>
          </w:p>
        </w:tc>
        <w:tc>
          <w:tcPr>
            <w:tcW w:w="152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6,45</w:t>
            </w:r>
          </w:p>
        </w:tc>
        <w:tc>
          <w:tcPr>
            <w:tcW w:w="166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5,65</w:t>
            </w:r>
          </w:p>
        </w:tc>
      </w:tr>
      <w:tr w:rsidR="00A356D8" w:rsidRPr="00AE4A1A" w:rsidTr="00D20F79">
        <w:trPr>
          <w:trHeight w:val="284"/>
          <w:jc w:val="center"/>
        </w:trPr>
        <w:tc>
          <w:tcPr>
            <w:tcW w:w="1384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Почва</w:t>
            </w:r>
          </w:p>
        </w:tc>
        <w:tc>
          <w:tcPr>
            <w:tcW w:w="1559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0,01</w:t>
            </w:r>
          </w:p>
        </w:tc>
        <w:tc>
          <w:tcPr>
            <w:tcW w:w="1701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0,01-0,1</w:t>
            </w:r>
          </w:p>
        </w:tc>
        <w:tc>
          <w:tcPr>
            <w:tcW w:w="1736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86,6</w:t>
            </w:r>
          </w:p>
        </w:tc>
        <w:tc>
          <w:tcPr>
            <w:tcW w:w="152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6,08</w:t>
            </w:r>
          </w:p>
        </w:tc>
        <w:tc>
          <w:tcPr>
            <w:tcW w:w="166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5,33</w:t>
            </w:r>
          </w:p>
        </w:tc>
      </w:tr>
      <w:tr w:rsidR="00A356D8" w:rsidRPr="00AE4A1A" w:rsidTr="00D20F79">
        <w:trPr>
          <w:trHeight w:val="340"/>
          <w:jc w:val="center"/>
        </w:trPr>
        <w:tc>
          <w:tcPr>
            <w:tcW w:w="1384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Солома зерновых колосовых</w:t>
            </w:r>
          </w:p>
        </w:tc>
        <w:tc>
          <w:tcPr>
            <w:tcW w:w="1559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0,04</w:t>
            </w:r>
          </w:p>
        </w:tc>
        <w:tc>
          <w:tcPr>
            <w:tcW w:w="1701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0,04-0,4</w:t>
            </w:r>
          </w:p>
        </w:tc>
        <w:tc>
          <w:tcPr>
            <w:tcW w:w="1736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83,3</w:t>
            </w:r>
          </w:p>
        </w:tc>
        <w:tc>
          <w:tcPr>
            <w:tcW w:w="152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6,85</w:t>
            </w:r>
          </w:p>
        </w:tc>
        <w:tc>
          <w:tcPr>
            <w:tcW w:w="166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6,00</w:t>
            </w:r>
          </w:p>
        </w:tc>
      </w:tr>
      <w:tr w:rsidR="00A356D8" w:rsidRPr="00AE4A1A" w:rsidTr="00D20F79">
        <w:trPr>
          <w:trHeight w:val="340"/>
          <w:jc w:val="center"/>
        </w:trPr>
        <w:tc>
          <w:tcPr>
            <w:tcW w:w="1384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Зерно зерновых колосовых</w:t>
            </w:r>
          </w:p>
        </w:tc>
        <w:tc>
          <w:tcPr>
            <w:tcW w:w="1559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0,01</w:t>
            </w:r>
          </w:p>
        </w:tc>
        <w:tc>
          <w:tcPr>
            <w:tcW w:w="1701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0,01-0,1</w:t>
            </w:r>
          </w:p>
        </w:tc>
        <w:tc>
          <w:tcPr>
            <w:tcW w:w="1736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85,2</w:t>
            </w:r>
          </w:p>
        </w:tc>
        <w:tc>
          <w:tcPr>
            <w:tcW w:w="152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6,59</w:t>
            </w:r>
          </w:p>
        </w:tc>
        <w:tc>
          <w:tcPr>
            <w:tcW w:w="1665" w:type="dxa"/>
            <w:vAlign w:val="center"/>
          </w:tcPr>
          <w:p w:rsidR="00A356D8" w:rsidRPr="00AE4A1A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AE4A1A">
              <w:rPr>
                <w:sz w:val="20"/>
                <w:szCs w:val="20"/>
              </w:rPr>
              <w:t>5,78</w:t>
            </w:r>
          </w:p>
        </w:tc>
      </w:tr>
    </w:tbl>
    <w:p w:rsidR="00A356D8" w:rsidRPr="00235BAC" w:rsidRDefault="00A356D8" w:rsidP="00A356D8">
      <w:pPr>
        <w:pStyle w:val="14"/>
        <w:jc w:val="center"/>
        <w:rPr>
          <w:b/>
          <w:sz w:val="24"/>
          <w:szCs w:val="24"/>
        </w:rPr>
      </w:pPr>
    </w:p>
    <w:p w:rsidR="00A356D8" w:rsidRDefault="00A356D8" w:rsidP="00A356D8">
      <w:pPr>
        <w:pStyle w:val="14"/>
        <w:jc w:val="center"/>
        <w:rPr>
          <w:b/>
          <w:sz w:val="24"/>
          <w:szCs w:val="24"/>
        </w:rPr>
      </w:pPr>
      <w:r w:rsidRPr="00235BAC">
        <w:rPr>
          <w:b/>
          <w:sz w:val="24"/>
          <w:szCs w:val="24"/>
        </w:rPr>
        <w:t xml:space="preserve">Таблица </w:t>
      </w:r>
      <w:r>
        <w:rPr>
          <w:b/>
          <w:sz w:val="24"/>
          <w:szCs w:val="24"/>
        </w:rPr>
        <w:t xml:space="preserve">2 - </w:t>
      </w:r>
      <w:r w:rsidRPr="00AE4A1A">
        <w:rPr>
          <w:b/>
          <w:sz w:val="24"/>
          <w:szCs w:val="24"/>
        </w:rPr>
        <w:t xml:space="preserve">Полнота определения </w:t>
      </w:r>
      <w:proofErr w:type="spellStart"/>
      <w:r w:rsidRPr="00AE4A1A">
        <w:rPr>
          <w:b/>
          <w:sz w:val="24"/>
          <w:szCs w:val="24"/>
        </w:rPr>
        <w:t>трибенурон-метила</w:t>
      </w:r>
      <w:proofErr w:type="spellEnd"/>
      <w:r>
        <w:rPr>
          <w:b/>
          <w:sz w:val="24"/>
          <w:szCs w:val="24"/>
        </w:rPr>
        <w:t xml:space="preserve"> </w:t>
      </w:r>
      <w:r w:rsidRPr="00AE4A1A">
        <w:rPr>
          <w:b/>
          <w:sz w:val="24"/>
          <w:szCs w:val="24"/>
        </w:rPr>
        <w:t>(</w:t>
      </w:r>
      <w:r w:rsidR="00B62F17">
        <w:rPr>
          <w:b/>
          <w:sz w:val="24"/>
          <w:szCs w:val="24"/>
          <w:lang w:val="en-US"/>
        </w:rPr>
        <w:t>n</w:t>
      </w:r>
      <w:r w:rsidRPr="00AE4A1A">
        <w:rPr>
          <w:b/>
          <w:sz w:val="24"/>
          <w:szCs w:val="24"/>
        </w:rPr>
        <w:t xml:space="preserve"> = 6 для каждой концентрации)</w:t>
      </w:r>
    </w:p>
    <w:p w:rsidR="00A356D8" w:rsidRPr="00D20F79" w:rsidRDefault="00A356D8" w:rsidP="00A356D8">
      <w:pPr>
        <w:pStyle w:val="14"/>
        <w:jc w:val="center"/>
        <w:rPr>
          <w:b/>
          <w:sz w:val="20"/>
          <w:szCs w:val="20"/>
        </w:rPr>
      </w:pP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A356D8" w:rsidRPr="000966EC" w:rsidTr="00D20F79"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Среда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Внесено,</w:t>
            </w:r>
          </w:p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мг/кг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Найдено, мг/кг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 xml:space="preserve">Стандартное </w:t>
            </w:r>
          </w:p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отклонение, ±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 xml:space="preserve">Полнота </w:t>
            </w:r>
          </w:p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определения, %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 w:val="restart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Вода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0,00176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0,00013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88,0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0,004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0,00342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0,00032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85,5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0,00851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0,00061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85,1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0,01706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0,00104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85,3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Среднее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86,0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 w:val="restart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Почва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0,00876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0,00063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87,6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0,01688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0,0013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84,4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0,05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0,0437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0,0027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87,4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0,0871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0,0061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87,1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Среднее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86,6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 w:val="restart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Солома зерновых колосовых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0,04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0,03312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0,0033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82,8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0,08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0,0668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0,0056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83,5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0,1650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0,0133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82,5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0,4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0,3376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0,022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84,4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Среднее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83,3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 w:val="restart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Зерно зерновых колосовых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0,0865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0,00059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86,5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0,0171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0,00141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85,5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0,05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0,0423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0,0031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84,6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Merge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0,1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0,0842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0,0072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84,2</w:t>
            </w:r>
          </w:p>
        </w:tc>
      </w:tr>
      <w:tr w:rsidR="00A356D8" w:rsidRPr="000966EC" w:rsidTr="00D20F79">
        <w:trPr>
          <w:trHeight w:val="340"/>
        </w:trPr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lastRenderedPageBreak/>
              <w:t>Среднее</w:t>
            </w: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A356D8" w:rsidRPr="000966EC" w:rsidRDefault="00A356D8" w:rsidP="00A356D8">
            <w:pPr>
              <w:pStyle w:val="14"/>
              <w:ind w:firstLine="0"/>
              <w:jc w:val="center"/>
              <w:rPr>
                <w:sz w:val="20"/>
                <w:szCs w:val="20"/>
              </w:rPr>
            </w:pPr>
            <w:r w:rsidRPr="000966EC">
              <w:rPr>
                <w:sz w:val="20"/>
                <w:szCs w:val="20"/>
              </w:rPr>
              <w:t>85,2</w:t>
            </w:r>
          </w:p>
        </w:tc>
      </w:tr>
    </w:tbl>
    <w:p w:rsidR="00A356D8" w:rsidRDefault="00A356D8" w:rsidP="00A356D8">
      <w:pPr>
        <w:pStyle w:val="14"/>
        <w:jc w:val="center"/>
        <w:rPr>
          <w:sz w:val="24"/>
          <w:szCs w:val="24"/>
        </w:rPr>
      </w:pPr>
    </w:p>
    <w:p w:rsidR="007A0E1C" w:rsidRDefault="007A0E1C" w:rsidP="007A0E1C">
      <w:pPr>
        <w:autoSpaceDE w:val="0"/>
        <w:autoSpaceDN w:val="0"/>
        <w:adjustRightInd w:val="0"/>
        <w:ind w:firstLine="567"/>
        <w:jc w:val="both"/>
        <w:rPr>
          <w:b/>
        </w:rPr>
      </w:pPr>
      <w:r w:rsidRPr="007A0E1C">
        <w:rPr>
          <w:b/>
        </w:rPr>
        <w:t>7</w:t>
      </w:r>
      <w:r w:rsidRPr="000966EC">
        <w:rPr>
          <w:b/>
        </w:rPr>
        <w:t xml:space="preserve"> Средства измерений, </w:t>
      </w:r>
      <w:r w:rsidRPr="000966EC">
        <w:rPr>
          <w:rFonts w:eastAsia="Times New Roman"/>
          <w:b/>
          <w:lang w:eastAsia="ru-RU"/>
        </w:rPr>
        <w:t xml:space="preserve">испытательное и </w:t>
      </w:r>
      <w:r w:rsidRPr="000966EC">
        <w:rPr>
          <w:b/>
        </w:rPr>
        <w:t>вспомогательн</w:t>
      </w:r>
      <w:r>
        <w:rPr>
          <w:b/>
        </w:rPr>
        <w:t>о</w:t>
      </w:r>
      <w:r w:rsidRPr="000966EC">
        <w:rPr>
          <w:b/>
        </w:rPr>
        <w:t xml:space="preserve">е </w:t>
      </w:r>
      <w:r w:rsidRPr="000966EC">
        <w:rPr>
          <w:rFonts w:eastAsia="Times New Roman"/>
          <w:b/>
          <w:lang w:eastAsia="ru-RU"/>
        </w:rPr>
        <w:t>оборудование</w:t>
      </w:r>
      <w:r w:rsidRPr="000966EC">
        <w:rPr>
          <w:b/>
        </w:rPr>
        <w:t>, материалы, реактивы</w:t>
      </w:r>
    </w:p>
    <w:p w:rsidR="007A0E1C" w:rsidRDefault="007A0E1C" w:rsidP="007A0E1C">
      <w:pPr>
        <w:autoSpaceDE w:val="0"/>
        <w:autoSpaceDN w:val="0"/>
        <w:adjustRightInd w:val="0"/>
        <w:ind w:firstLine="567"/>
        <w:jc w:val="both"/>
      </w:pPr>
    </w:p>
    <w:p w:rsidR="00D20F79" w:rsidRDefault="007A0E1C" w:rsidP="00DC727D">
      <w:pPr>
        <w:autoSpaceDE w:val="0"/>
        <w:autoSpaceDN w:val="0"/>
        <w:adjustRightInd w:val="0"/>
        <w:ind w:firstLine="567"/>
        <w:jc w:val="both"/>
        <w:rPr>
          <w:b/>
        </w:rPr>
      </w:pPr>
      <w:r w:rsidRPr="00425A59">
        <w:rPr>
          <w:b/>
        </w:rPr>
        <w:t>7.1 Средства измерений, испытательное и вспомогательное оборудование</w:t>
      </w:r>
    </w:p>
    <w:p w:rsidR="007A0E1C" w:rsidRDefault="00DC727D" w:rsidP="00DC727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7.1.1 Ж</w:t>
      </w:r>
      <w:r w:rsidR="007A0E1C" w:rsidRPr="008E5B69">
        <w:rPr>
          <w:rFonts w:eastAsia="Times New Roman"/>
          <w:lang w:eastAsia="ru-RU"/>
        </w:rPr>
        <w:t>идкостный хроматограф</w:t>
      </w:r>
      <w:r>
        <w:rPr>
          <w:rFonts w:eastAsia="Times New Roman"/>
          <w:lang w:eastAsia="ru-RU"/>
        </w:rPr>
        <w:t xml:space="preserve"> серии</w:t>
      </w:r>
      <w:r w:rsidR="007A0E1C" w:rsidRPr="008E5B69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«</w:t>
      </w:r>
      <w:r w:rsidR="007A0E1C" w:rsidRPr="008E5B69">
        <w:rPr>
          <w:rFonts w:eastAsia="Times New Roman"/>
          <w:lang w:eastAsia="ru-RU"/>
        </w:rPr>
        <w:t>Альянс</w:t>
      </w:r>
      <w:r>
        <w:rPr>
          <w:rFonts w:eastAsia="Times New Roman"/>
          <w:lang w:eastAsia="ru-RU"/>
        </w:rPr>
        <w:t>»</w:t>
      </w:r>
      <w:r w:rsidR="007A0E1C" w:rsidRPr="008E5B69">
        <w:rPr>
          <w:rFonts w:eastAsia="Times New Roman"/>
          <w:lang w:eastAsia="ru-RU"/>
        </w:rPr>
        <w:t xml:space="preserve"> фирмы </w:t>
      </w:r>
      <w:r>
        <w:rPr>
          <w:rFonts w:eastAsia="Times New Roman"/>
          <w:lang w:eastAsia="ru-RU"/>
        </w:rPr>
        <w:t>«</w:t>
      </w:r>
      <w:proofErr w:type="spellStart"/>
      <w:r w:rsidR="007A0E1C" w:rsidRPr="008E5B69">
        <w:rPr>
          <w:rFonts w:eastAsia="Times New Roman"/>
          <w:lang w:eastAsia="ru-RU"/>
        </w:rPr>
        <w:t>Waters</w:t>
      </w:r>
      <w:proofErr w:type="spellEnd"/>
      <w:r>
        <w:rPr>
          <w:rFonts w:eastAsia="Times New Roman"/>
          <w:lang w:eastAsia="ru-RU"/>
        </w:rPr>
        <w:t>»</w:t>
      </w:r>
      <w:r w:rsidR="007A0E1C" w:rsidRPr="008E5B69">
        <w:rPr>
          <w:rFonts w:eastAsia="Times New Roman"/>
          <w:lang w:eastAsia="ru-RU"/>
        </w:rPr>
        <w:t xml:space="preserve"> с УФ детектором (</w:t>
      </w:r>
      <w:proofErr w:type="spellStart"/>
      <w:r w:rsidR="007A0E1C" w:rsidRPr="008E5B69">
        <w:rPr>
          <w:rFonts w:eastAsia="Times New Roman"/>
          <w:lang w:eastAsia="ru-RU"/>
        </w:rPr>
        <w:t>Waters</w:t>
      </w:r>
      <w:proofErr w:type="spellEnd"/>
      <w:r w:rsidR="007A0E1C" w:rsidRPr="008E5B69">
        <w:rPr>
          <w:rFonts w:eastAsia="Times New Roman"/>
          <w:lang w:eastAsia="ru-RU"/>
        </w:rPr>
        <w:t xml:space="preserve"> 2487)</w:t>
      </w:r>
      <w:r>
        <w:rPr>
          <w:rFonts w:eastAsia="Times New Roman"/>
          <w:lang w:eastAsia="ru-RU"/>
        </w:rPr>
        <w:t xml:space="preserve"> или другого типа, оснащенным </w:t>
      </w:r>
      <w:r w:rsidR="007A0E1C" w:rsidRPr="008E5B69">
        <w:rPr>
          <w:rFonts w:eastAsia="Times New Roman"/>
          <w:lang w:eastAsia="ru-RU"/>
        </w:rPr>
        <w:t>дегазатором и автоматическим пробоотборником</w:t>
      </w:r>
      <w:r>
        <w:rPr>
          <w:rFonts w:eastAsia="Times New Roman"/>
          <w:lang w:eastAsia="ru-RU"/>
        </w:rPr>
        <w:t>.</w:t>
      </w:r>
      <w:r w:rsidR="007A0E1C" w:rsidRPr="00EF0140">
        <w:rPr>
          <w:rFonts w:eastAsia="Times New Roman"/>
          <w:lang w:eastAsia="ru-RU"/>
        </w:rPr>
        <w:t xml:space="preserve"> </w:t>
      </w:r>
    </w:p>
    <w:p w:rsidR="007A0E1C" w:rsidRPr="00EF0140" w:rsidRDefault="00B75CAA" w:rsidP="00B75CAA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7.1.2 К</w:t>
      </w:r>
      <w:r w:rsidR="007A0E1C">
        <w:rPr>
          <w:rFonts w:eastAsia="Times New Roman"/>
          <w:lang w:eastAsia="ru-RU"/>
        </w:rPr>
        <w:t xml:space="preserve">олонка </w:t>
      </w:r>
      <w:proofErr w:type="spellStart"/>
      <w:r w:rsidR="007A0E1C">
        <w:rPr>
          <w:rFonts w:eastAsia="Times New Roman"/>
          <w:lang w:eastAsia="ru-RU"/>
        </w:rPr>
        <w:t>Symmetry</w:t>
      </w:r>
      <w:proofErr w:type="spellEnd"/>
      <w:r w:rsidR="007A0E1C">
        <w:rPr>
          <w:rFonts w:eastAsia="Times New Roman"/>
          <w:lang w:eastAsia="ru-RU"/>
        </w:rPr>
        <w:t xml:space="preserve"> С-18, (250x4,6) мм, 5 мкм (</w:t>
      </w:r>
      <w:proofErr w:type="spellStart"/>
      <w:r w:rsidR="007A0E1C">
        <w:rPr>
          <w:rFonts w:eastAsia="Times New Roman"/>
          <w:lang w:eastAsia="ru-RU"/>
        </w:rPr>
        <w:t>Waters</w:t>
      </w:r>
      <w:proofErr w:type="spellEnd"/>
      <w:r w:rsidR="007A0E1C">
        <w:rPr>
          <w:rFonts w:eastAsia="Times New Roman"/>
          <w:lang w:eastAsia="ru-RU"/>
        </w:rPr>
        <w:t>)</w:t>
      </w:r>
      <w:r>
        <w:rPr>
          <w:rFonts w:eastAsia="Times New Roman"/>
          <w:lang w:eastAsia="ru-RU"/>
        </w:rPr>
        <w:t xml:space="preserve"> или аналогичная.</w:t>
      </w:r>
    </w:p>
    <w:p w:rsidR="007A0E1C" w:rsidRDefault="00B75CAA" w:rsidP="00B75CAA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7.1.3</w:t>
      </w:r>
      <w:proofErr w:type="gramStart"/>
      <w:r>
        <w:rPr>
          <w:rFonts w:eastAsia="Times New Roman"/>
          <w:lang w:eastAsia="ru-RU"/>
        </w:rPr>
        <w:t xml:space="preserve"> П</w:t>
      </w:r>
      <w:proofErr w:type="gramEnd"/>
      <w:r w:rsidR="007A0E1C" w:rsidRPr="00EF0140">
        <w:rPr>
          <w:rFonts w:eastAsia="Times New Roman"/>
          <w:lang w:eastAsia="ru-RU"/>
        </w:rPr>
        <w:t xml:space="preserve">ред колонка </w:t>
      </w:r>
      <w:proofErr w:type="spellStart"/>
      <w:r w:rsidR="007A0E1C" w:rsidRPr="00EF0140">
        <w:rPr>
          <w:rFonts w:eastAsia="Times New Roman"/>
          <w:lang w:eastAsia="ru-RU"/>
        </w:rPr>
        <w:t>Waters</w:t>
      </w:r>
      <w:proofErr w:type="spellEnd"/>
      <w:r w:rsidR="007A0E1C" w:rsidRPr="00EF0140">
        <w:rPr>
          <w:rFonts w:eastAsia="Times New Roman"/>
          <w:lang w:eastAsia="ru-RU"/>
        </w:rPr>
        <w:t xml:space="preserve"> </w:t>
      </w:r>
      <w:proofErr w:type="spellStart"/>
      <w:r w:rsidR="007A0E1C" w:rsidRPr="00EF0140">
        <w:rPr>
          <w:rFonts w:eastAsia="Times New Roman"/>
          <w:lang w:eastAsia="ru-RU"/>
        </w:rPr>
        <w:t>Symmetry</w:t>
      </w:r>
      <w:proofErr w:type="spellEnd"/>
      <w:r w:rsidR="007A0E1C" w:rsidRPr="00EF0140">
        <w:rPr>
          <w:rFonts w:eastAsia="Times New Roman"/>
          <w:lang w:eastAsia="ru-RU"/>
        </w:rPr>
        <w:t xml:space="preserve"> С-18</w:t>
      </w:r>
      <w:r>
        <w:rPr>
          <w:rFonts w:eastAsia="Times New Roman"/>
          <w:lang w:eastAsia="ru-RU"/>
        </w:rPr>
        <w:t>.</w:t>
      </w:r>
    </w:p>
    <w:p w:rsidR="00B75CAA" w:rsidRDefault="00B75CAA" w:rsidP="00B75CAA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7.1.4 Весы лабораторные общего назначения по ГОСТ 24104 высокого класса точности с наибольшим пределом взвешивания до 200 г, ценой деления не более 0,0001 г.</w:t>
      </w:r>
    </w:p>
    <w:p w:rsidR="007A0E1C" w:rsidRDefault="00B75CAA" w:rsidP="00B75CAA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7.1.5 </w:t>
      </w:r>
      <w:r w:rsidR="00425A59" w:rsidRPr="00380E49">
        <w:rPr>
          <w:rFonts w:eastAsia="Times New Roman"/>
          <w:lang w:eastAsia="ru-RU"/>
        </w:rPr>
        <w:t>pH-метр универсальный ЭВ-74</w:t>
      </w:r>
      <w:r w:rsidR="00425A59">
        <w:rPr>
          <w:rFonts w:eastAsia="Times New Roman"/>
          <w:lang w:eastAsia="ru-RU"/>
        </w:rPr>
        <w:t xml:space="preserve"> по</w:t>
      </w:r>
      <w:r w:rsidR="00425A59" w:rsidRPr="00380E49">
        <w:rPr>
          <w:rFonts w:eastAsia="Times New Roman"/>
          <w:lang w:eastAsia="ru-RU"/>
        </w:rPr>
        <w:t xml:space="preserve">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>ГОСТ 22261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.</w:t>
      </w:r>
    </w:p>
    <w:p w:rsidR="005E094F" w:rsidRPr="00D20F79" w:rsidRDefault="005E094F" w:rsidP="00B75CAA">
      <w:pPr>
        <w:autoSpaceDE w:val="0"/>
        <w:autoSpaceDN w:val="0"/>
        <w:adjustRightInd w:val="0"/>
        <w:ind w:firstLine="567"/>
        <w:jc w:val="both"/>
        <w:rPr>
          <w:spacing w:val="-4"/>
        </w:rPr>
      </w:pPr>
      <w:r w:rsidRPr="00D20F79">
        <w:rPr>
          <w:rFonts w:eastAsia="Times New Roman"/>
          <w:spacing w:val="-4"/>
          <w:lang w:eastAsia="ru-RU"/>
        </w:rPr>
        <w:t xml:space="preserve">7.1.6 </w:t>
      </w:r>
      <w:r w:rsidR="00425A59" w:rsidRPr="00D20F79">
        <w:rPr>
          <w:rFonts w:eastAsia="Times New Roman"/>
          <w:spacing w:val="-4"/>
          <w:lang w:eastAsia="ru-RU"/>
        </w:rPr>
        <w:t>Колбы плоскодонные на шлифах</w:t>
      </w:r>
      <w:r w:rsidR="008D3278" w:rsidRPr="00D20F79">
        <w:rPr>
          <w:rFonts w:eastAsia="Times New Roman"/>
          <w:spacing w:val="-4"/>
          <w:lang w:eastAsia="ru-RU"/>
        </w:rPr>
        <w:t xml:space="preserve"> тип</w:t>
      </w:r>
      <w:r w:rsidR="00425A59" w:rsidRPr="00D20F79">
        <w:rPr>
          <w:rFonts w:eastAsia="Times New Roman"/>
          <w:spacing w:val="-4"/>
          <w:lang w:eastAsia="ru-RU"/>
        </w:rPr>
        <w:t xml:space="preserve"> </w:t>
      </w:r>
      <w:proofErr w:type="gramStart"/>
      <w:r w:rsidR="008D3278" w:rsidRPr="00D20F79">
        <w:rPr>
          <w:rFonts w:eastAsia="Times New Roman"/>
          <w:spacing w:val="-4"/>
          <w:lang w:eastAsia="ru-RU"/>
        </w:rPr>
        <w:t>П</w:t>
      </w:r>
      <w:proofErr w:type="gramEnd"/>
      <w:r w:rsidR="008D3278" w:rsidRPr="00D20F79">
        <w:rPr>
          <w:rFonts w:eastAsia="Times New Roman"/>
          <w:spacing w:val="-4"/>
          <w:lang w:eastAsia="ru-RU"/>
        </w:rPr>
        <w:t xml:space="preserve">, исп. 2, вместимость 500 мл </w:t>
      </w:r>
      <w:r w:rsidR="00425A59" w:rsidRPr="00D20F79">
        <w:rPr>
          <w:rFonts w:eastAsia="Times New Roman"/>
          <w:spacing w:val="-4"/>
          <w:lang w:eastAsia="ru-RU"/>
        </w:rPr>
        <w:t xml:space="preserve">по </w:t>
      </w:r>
      <w:r w:rsidR="00425A59" w:rsidRPr="00D20F79">
        <w:rPr>
          <w:rStyle w:val="af6"/>
          <w:rFonts w:eastAsia="Times New Roman"/>
          <w:color w:val="auto"/>
          <w:spacing w:val="-4"/>
          <w:u w:val="none"/>
          <w:lang w:eastAsia="ru-RU"/>
        </w:rPr>
        <w:t xml:space="preserve">ГОСТ </w:t>
      </w:r>
      <w:r w:rsidR="008D3278" w:rsidRPr="00D20F79">
        <w:rPr>
          <w:rStyle w:val="af6"/>
          <w:rFonts w:eastAsia="Times New Roman"/>
          <w:color w:val="auto"/>
          <w:spacing w:val="-4"/>
          <w:u w:val="none"/>
          <w:lang w:eastAsia="ru-RU"/>
        </w:rPr>
        <w:t>25336</w:t>
      </w:r>
      <w:r w:rsidR="00425A59" w:rsidRPr="00D20F79">
        <w:rPr>
          <w:rFonts w:eastAsia="Times New Roman"/>
          <w:spacing w:val="-4"/>
          <w:lang w:eastAsia="ru-RU"/>
        </w:rPr>
        <w:t>.</w:t>
      </w:r>
    </w:p>
    <w:p w:rsidR="007A0E1C" w:rsidRPr="00D20F79" w:rsidRDefault="005E094F" w:rsidP="005E094F">
      <w:pPr>
        <w:autoSpaceDE w:val="0"/>
        <w:autoSpaceDN w:val="0"/>
        <w:adjustRightInd w:val="0"/>
        <w:ind w:firstLine="567"/>
        <w:jc w:val="both"/>
        <w:rPr>
          <w:spacing w:val="-4"/>
        </w:rPr>
      </w:pPr>
      <w:r w:rsidRPr="00D20F79">
        <w:rPr>
          <w:spacing w:val="-4"/>
        </w:rPr>
        <w:t xml:space="preserve">7.1.7 </w:t>
      </w:r>
      <w:r w:rsidR="00425A59" w:rsidRPr="00D20F79">
        <w:rPr>
          <w:rFonts w:eastAsia="Times New Roman"/>
          <w:spacing w:val="-4"/>
          <w:lang w:eastAsia="ru-RU"/>
        </w:rPr>
        <w:t xml:space="preserve">Колбы </w:t>
      </w:r>
      <w:proofErr w:type="spellStart"/>
      <w:r w:rsidR="00425A59" w:rsidRPr="00D20F79">
        <w:rPr>
          <w:rFonts w:eastAsia="Times New Roman"/>
          <w:spacing w:val="-4"/>
          <w:lang w:eastAsia="ru-RU"/>
        </w:rPr>
        <w:t>круглодонные</w:t>
      </w:r>
      <w:proofErr w:type="spellEnd"/>
      <w:r w:rsidR="00425A59" w:rsidRPr="00D20F79">
        <w:rPr>
          <w:rFonts w:eastAsia="Times New Roman"/>
          <w:spacing w:val="-4"/>
          <w:lang w:eastAsia="ru-RU"/>
        </w:rPr>
        <w:t xml:space="preserve"> на шлифах </w:t>
      </w:r>
      <w:r w:rsidR="008D3278" w:rsidRPr="00D20F79">
        <w:rPr>
          <w:rFonts w:eastAsia="Times New Roman"/>
          <w:spacing w:val="-4"/>
          <w:lang w:eastAsia="ru-RU"/>
        </w:rPr>
        <w:t>тип</w:t>
      </w:r>
      <w:proofErr w:type="gramStart"/>
      <w:r w:rsidR="008D3278" w:rsidRPr="00D20F79">
        <w:rPr>
          <w:rFonts w:eastAsia="Times New Roman"/>
          <w:spacing w:val="-4"/>
          <w:lang w:eastAsia="ru-RU"/>
        </w:rPr>
        <w:t xml:space="preserve"> </w:t>
      </w:r>
      <w:r w:rsidR="00425A59" w:rsidRPr="00D20F79">
        <w:rPr>
          <w:rFonts w:eastAsia="Times New Roman"/>
          <w:spacing w:val="-4"/>
          <w:lang w:eastAsia="ru-RU"/>
        </w:rPr>
        <w:t>К</w:t>
      </w:r>
      <w:proofErr w:type="gramEnd"/>
      <w:r w:rsidR="008D3278" w:rsidRPr="00D20F79">
        <w:rPr>
          <w:rFonts w:eastAsia="Times New Roman"/>
          <w:spacing w:val="-4"/>
          <w:lang w:eastAsia="ru-RU"/>
        </w:rPr>
        <w:t xml:space="preserve">, исп.1, вместимость </w:t>
      </w:r>
      <w:r w:rsidR="00425A59" w:rsidRPr="00D20F79">
        <w:rPr>
          <w:rFonts w:eastAsia="Times New Roman"/>
          <w:spacing w:val="-4"/>
          <w:lang w:eastAsia="ru-RU"/>
        </w:rPr>
        <w:t>50</w:t>
      </w:r>
      <w:r w:rsidR="008D3278" w:rsidRPr="00D20F79">
        <w:rPr>
          <w:rFonts w:eastAsia="Times New Roman"/>
          <w:spacing w:val="-4"/>
          <w:lang w:eastAsia="ru-RU"/>
        </w:rPr>
        <w:t xml:space="preserve"> мл</w:t>
      </w:r>
      <w:r w:rsidR="00425A59" w:rsidRPr="00D20F79">
        <w:rPr>
          <w:rFonts w:eastAsia="Times New Roman"/>
          <w:spacing w:val="-4"/>
          <w:lang w:eastAsia="ru-RU"/>
        </w:rPr>
        <w:t xml:space="preserve"> по </w:t>
      </w:r>
      <w:r w:rsidR="00425A59" w:rsidRPr="00D20F79">
        <w:rPr>
          <w:rStyle w:val="af6"/>
          <w:rFonts w:eastAsia="Times New Roman"/>
          <w:color w:val="auto"/>
          <w:spacing w:val="-4"/>
          <w:u w:val="none"/>
          <w:lang w:eastAsia="ru-RU"/>
        </w:rPr>
        <w:t xml:space="preserve">ГОСТ </w:t>
      </w:r>
      <w:r w:rsidR="008D3278" w:rsidRPr="00D20F79">
        <w:rPr>
          <w:rStyle w:val="af6"/>
          <w:rFonts w:eastAsia="Times New Roman"/>
          <w:color w:val="auto"/>
          <w:spacing w:val="-4"/>
          <w:u w:val="none"/>
          <w:lang w:eastAsia="ru-RU"/>
        </w:rPr>
        <w:t>25336</w:t>
      </w:r>
      <w:r w:rsidR="00425A59" w:rsidRPr="00D20F79">
        <w:rPr>
          <w:rFonts w:eastAsia="Times New Roman"/>
          <w:spacing w:val="-4"/>
          <w:lang w:eastAsia="ru-RU"/>
        </w:rPr>
        <w:t>.</w:t>
      </w:r>
    </w:p>
    <w:p w:rsidR="004F7CF4" w:rsidRDefault="005E094F" w:rsidP="004F7CF4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t xml:space="preserve">7.1.8 </w:t>
      </w:r>
      <w:r w:rsidR="00425A59">
        <w:rPr>
          <w:rFonts w:eastAsia="Times New Roman"/>
          <w:lang w:eastAsia="ru-RU"/>
        </w:rPr>
        <w:t>В</w:t>
      </w:r>
      <w:r w:rsidR="00425A59" w:rsidRPr="00380E49">
        <w:rPr>
          <w:rFonts w:eastAsia="Times New Roman"/>
          <w:lang w:eastAsia="ru-RU"/>
        </w:rPr>
        <w:t>оронки лабораторные В-75-110</w:t>
      </w:r>
      <w:r w:rsidR="00425A59">
        <w:rPr>
          <w:rFonts w:eastAsia="Times New Roman"/>
          <w:lang w:eastAsia="ru-RU"/>
        </w:rPr>
        <w:t xml:space="preserve"> по</w:t>
      </w:r>
      <w:r w:rsidR="00425A59" w:rsidRPr="00380E49">
        <w:rPr>
          <w:rFonts w:eastAsia="Times New Roman"/>
          <w:lang w:eastAsia="ru-RU"/>
        </w:rPr>
        <w:t xml:space="preserve">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>ГОСТ 25336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.</w:t>
      </w:r>
    </w:p>
    <w:p w:rsidR="007A0E1C" w:rsidRDefault="004F7CF4" w:rsidP="004F7CF4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7.1.9 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В</w:t>
      </w:r>
      <w:r w:rsidR="00425A59" w:rsidRPr="00380E49">
        <w:rPr>
          <w:rFonts w:eastAsia="Times New Roman"/>
          <w:lang w:eastAsia="ru-RU"/>
        </w:rPr>
        <w:t>оронки делительные ВД-3-500</w:t>
      </w:r>
      <w:r w:rsidR="00425A59">
        <w:rPr>
          <w:rFonts w:eastAsia="Times New Roman"/>
          <w:lang w:eastAsia="ru-RU"/>
        </w:rPr>
        <w:t xml:space="preserve"> по</w:t>
      </w:r>
      <w:r w:rsidR="00425A59" w:rsidRPr="00380E49">
        <w:rPr>
          <w:rFonts w:eastAsia="Times New Roman"/>
          <w:lang w:eastAsia="ru-RU"/>
        </w:rPr>
        <w:t xml:space="preserve">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>ГОСТ 8613</w:t>
      </w:r>
      <w:r w:rsidR="000B376A">
        <w:rPr>
          <w:rStyle w:val="af6"/>
          <w:rFonts w:eastAsia="Times New Roman"/>
          <w:color w:val="auto"/>
          <w:u w:val="none"/>
          <w:lang w:eastAsia="ru-RU"/>
        </w:rPr>
        <w:t xml:space="preserve"> (ГОСТ 25336; ГОСТ 23932)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.</w:t>
      </w:r>
    </w:p>
    <w:p w:rsidR="007A0E1C" w:rsidRDefault="004F7CF4" w:rsidP="004F7CF4">
      <w:pPr>
        <w:autoSpaceDE w:val="0"/>
        <w:autoSpaceDN w:val="0"/>
        <w:adjustRightInd w:val="0"/>
        <w:ind w:firstLine="567"/>
        <w:jc w:val="both"/>
        <w:rPr>
          <w:rStyle w:val="af6"/>
          <w:rFonts w:eastAsia="Times New Roman"/>
          <w:color w:val="auto"/>
          <w:u w:val="none"/>
          <w:lang w:eastAsia="ru-RU"/>
        </w:rPr>
      </w:pPr>
      <w:r>
        <w:rPr>
          <w:rFonts w:eastAsia="Times New Roman"/>
          <w:lang w:eastAsia="ru-RU"/>
        </w:rPr>
        <w:t xml:space="preserve">7.1.10 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В</w:t>
      </w:r>
      <w:r w:rsidR="00425A59" w:rsidRPr="00380E49">
        <w:rPr>
          <w:rFonts w:eastAsia="Times New Roman"/>
          <w:lang w:eastAsia="ru-RU"/>
        </w:rPr>
        <w:t xml:space="preserve">оронка </w:t>
      </w:r>
      <w:proofErr w:type="spellStart"/>
      <w:r w:rsidR="00425A59" w:rsidRPr="00380E49">
        <w:rPr>
          <w:rFonts w:eastAsia="Times New Roman"/>
          <w:lang w:eastAsia="ru-RU"/>
        </w:rPr>
        <w:t>Бюхнера</w:t>
      </w:r>
      <w:proofErr w:type="spellEnd"/>
      <w:r w:rsidR="00425A59" w:rsidRPr="00380E49">
        <w:rPr>
          <w:rFonts w:eastAsia="Times New Roman"/>
          <w:lang w:eastAsia="ru-RU"/>
        </w:rPr>
        <w:t xml:space="preserve"> и колба Бунзена</w:t>
      </w:r>
      <w:r w:rsidR="00425A59">
        <w:rPr>
          <w:rFonts w:eastAsia="Times New Roman"/>
          <w:lang w:eastAsia="ru-RU"/>
        </w:rPr>
        <w:t xml:space="preserve"> по</w:t>
      </w:r>
      <w:r w:rsidR="00425A59" w:rsidRPr="00380E49">
        <w:rPr>
          <w:rFonts w:eastAsia="Times New Roman"/>
          <w:lang w:eastAsia="ru-RU"/>
        </w:rPr>
        <w:t xml:space="preserve">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>ГОСТ 25336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.</w:t>
      </w:r>
    </w:p>
    <w:p w:rsidR="007A0E1C" w:rsidRDefault="00431FE3" w:rsidP="0072650C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Style w:val="af6"/>
          <w:rFonts w:eastAsia="Times New Roman"/>
          <w:color w:val="auto"/>
          <w:u w:val="none"/>
          <w:lang w:eastAsia="ru-RU"/>
        </w:rPr>
        <w:t xml:space="preserve">7.1.11 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Ц</w:t>
      </w:r>
      <w:r w:rsidR="00425A59" w:rsidRPr="00380E49">
        <w:rPr>
          <w:rFonts w:eastAsia="Times New Roman"/>
          <w:lang w:eastAsia="ru-RU"/>
        </w:rPr>
        <w:t>илиндры мерные на 100, 250 и 1000 см</w:t>
      </w:r>
      <w:r w:rsidR="00425A59" w:rsidRPr="00380E49">
        <w:rPr>
          <w:rFonts w:eastAsia="Times New Roman"/>
          <w:vertAlign w:val="superscript"/>
          <w:lang w:eastAsia="ru-RU"/>
        </w:rPr>
        <w:t>3</w:t>
      </w:r>
      <w:r w:rsidR="00425A59">
        <w:rPr>
          <w:rFonts w:eastAsia="Times New Roman"/>
          <w:vertAlign w:val="superscript"/>
          <w:lang w:eastAsia="ru-RU"/>
        </w:rPr>
        <w:t xml:space="preserve"> </w:t>
      </w:r>
      <w:r w:rsidR="00425A59">
        <w:rPr>
          <w:rFonts w:eastAsia="Times New Roman"/>
          <w:lang w:eastAsia="ru-RU"/>
        </w:rPr>
        <w:t xml:space="preserve">по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>ГОСТ 17</w:t>
      </w:r>
      <w:r w:rsidR="002B7930">
        <w:rPr>
          <w:rStyle w:val="af6"/>
          <w:rFonts w:eastAsia="Times New Roman"/>
          <w:color w:val="auto"/>
          <w:u w:val="none"/>
          <w:lang w:eastAsia="ru-RU"/>
        </w:rPr>
        <w:t>70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.</w:t>
      </w:r>
    </w:p>
    <w:p w:rsidR="007A0E1C" w:rsidRDefault="00CC4EC8" w:rsidP="00CC4EC8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7.1.12 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К</w:t>
      </w:r>
      <w:r w:rsidR="00425A59" w:rsidRPr="00380E49">
        <w:rPr>
          <w:rFonts w:eastAsia="Times New Roman"/>
          <w:lang w:eastAsia="ru-RU"/>
        </w:rPr>
        <w:t>олбы мерные на 25, 50, 100 и 1000 см</w:t>
      </w:r>
      <w:r w:rsidR="00425A59" w:rsidRPr="00380E49">
        <w:rPr>
          <w:rFonts w:eastAsia="Times New Roman"/>
          <w:vertAlign w:val="superscript"/>
          <w:lang w:eastAsia="ru-RU"/>
        </w:rPr>
        <w:t>3</w:t>
      </w:r>
      <w:r w:rsidR="00425A59">
        <w:rPr>
          <w:rFonts w:eastAsia="Times New Roman"/>
          <w:vertAlign w:val="superscript"/>
          <w:lang w:eastAsia="ru-RU"/>
        </w:rPr>
        <w:t xml:space="preserve"> </w:t>
      </w:r>
      <w:r w:rsidR="00425A59">
        <w:rPr>
          <w:rFonts w:eastAsia="Times New Roman"/>
          <w:lang w:eastAsia="ru-RU"/>
        </w:rPr>
        <w:t>по</w:t>
      </w:r>
      <w:r w:rsidR="00425A59" w:rsidRPr="00380E49">
        <w:rPr>
          <w:rFonts w:eastAsia="Times New Roman"/>
          <w:lang w:eastAsia="ru-RU"/>
        </w:rPr>
        <w:t xml:space="preserve">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>ГОСТ 1770</w:t>
      </w:r>
      <w:r w:rsidR="00425A59" w:rsidRPr="00380E49">
        <w:rPr>
          <w:rFonts w:eastAsia="Times New Roman"/>
          <w:lang w:eastAsia="ru-RU"/>
        </w:rPr>
        <w:t>.</w:t>
      </w:r>
    </w:p>
    <w:p w:rsidR="007A0E1C" w:rsidRDefault="00CC4EC8" w:rsidP="00CC4EC8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7.1.1</w:t>
      </w:r>
      <w:r w:rsidR="0023092E">
        <w:rPr>
          <w:rFonts w:eastAsia="Times New Roman"/>
          <w:lang w:eastAsia="ru-RU"/>
        </w:rPr>
        <w:t>3</w:t>
      </w:r>
      <w:r>
        <w:rPr>
          <w:rFonts w:eastAsia="Times New Roman"/>
          <w:lang w:eastAsia="ru-RU"/>
        </w:rPr>
        <w:t xml:space="preserve"> </w:t>
      </w:r>
      <w:r w:rsidR="00425A59">
        <w:rPr>
          <w:rFonts w:eastAsia="Times New Roman"/>
          <w:lang w:eastAsia="ru-RU"/>
        </w:rPr>
        <w:t>П</w:t>
      </w:r>
      <w:r w:rsidR="00425A59" w:rsidRPr="00380E49">
        <w:rPr>
          <w:rFonts w:eastAsia="Times New Roman"/>
          <w:lang w:eastAsia="ru-RU"/>
        </w:rPr>
        <w:t>ипетки на 1, 2, 5, 10 см</w:t>
      </w:r>
      <w:r w:rsidR="00425A59" w:rsidRPr="00380E49">
        <w:rPr>
          <w:rFonts w:eastAsia="Times New Roman"/>
          <w:vertAlign w:val="superscript"/>
          <w:lang w:eastAsia="ru-RU"/>
        </w:rPr>
        <w:t>3</w:t>
      </w:r>
      <w:r w:rsidR="00425A59">
        <w:rPr>
          <w:rFonts w:eastAsia="Times New Roman"/>
          <w:lang w:eastAsia="ru-RU"/>
        </w:rPr>
        <w:t xml:space="preserve"> по</w:t>
      </w:r>
      <w:r w:rsidR="00425A59" w:rsidRPr="00380E49">
        <w:rPr>
          <w:rFonts w:eastAsia="Times New Roman"/>
          <w:lang w:eastAsia="ru-RU"/>
        </w:rPr>
        <w:t xml:space="preserve"> </w:t>
      </w:r>
      <w:r w:rsidR="00425A59" w:rsidRPr="00380E49">
        <w:rPr>
          <w:rStyle w:val="af6"/>
          <w:rFonts w:eastAsia="Times New Roman"/>
          <w:color w:val="auto"/>
          <w:u w:val="none"/>
          <w:lang w:eastAsia="ru-RU"/>
        </w:rPr>
        <w:t xml:space="preserve">ГОСТ </w:t>
      </w:r>
      <w:r w:rsidR="00706C52">
        <w:rPr>
          <w:rStyle w:val="af6"/>
          <w:rFonts w:eastAsia="Times New Roman"/>
          <w:color w:val="auto"/>
          <w:u w:val="none"/>
          <w:lang w:eastAsia="ru-RU"/>
        </w:rPr>
        <w:t>29227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.</w:t>
      </w:r>
    </w:p>
    <w:p w:rsidR="007A0E1C" w:rsidRDefault="00CC4EC8" w:rsidP="00CC4EC8">
      <w:pPr>
        <w:autoSpaceDE w:val="0"/>
        <w:autoSpaceDN w:val="0"/>
        <w:adjustRightInd w:val="0"/>
        <w:ind w:firstLine="567"/>
        <w:jc w:val="both"/>
        <w:rPr>
          <w:rStyle w:val="af6"/>
          <w:rFonts w:eastAsia="Times New Roman"/>
          <w:color w:val="auto"/>
          <w:u w:val="none"/>
          <w:lang w:eastAsia="ru-RU"/>
        </w:rPr>
      </w:pPr>
      <w:r>
        <w:rPr>
          <w:rFonts w:eastAsia="Times New Roman"/>
          <w:lang w:eastAsia="ru-RU"/>
        </w:rPr>
        <w:t>7.1.1</w:t>
      </w:r>
      <w:r w:rsidR="0023092E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 xml:space="preserve"> 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К</w:t>
      </w:r>
      <w:r w:rsidR="00425A59" w:rsidRPr="00EF0140">
        <w:rPr>
          <w:rFonts w:eastAsia="Times New Roman"/>
          <w:lang w:eastAsia="ru-RU"/>
        </w:rPr>
        <w:t>олонки стеклянные (25x1) см.</w:t>
      </w:r>
    </w:p>
    <w:p w:rsidR="007A0E1C" w:rsidRDefault="00CC4EC8" w:rsidP="00CC4EC8">
      <w:pPr>
        <w:autoSpaceDE w:val="0"/>
        <w:autoSpaceDN w:val="0"/>
        <w:adjustRightInd w:val="0"/>
        <w:ind w:firstLine="567"/>
        <w:jc w:val="both"/>
        <w:rPr>
          <w:rStyle w:val="af6"/>
          <w:rFonts w:eastAsia="Times New Roman"/>
          <w:color w:val="auto"/>
          <w:u w:val="none"/>
          <w:lang w:eastAsia="ru-RU"/>
        </w:rPr>
      </w:pPr>
      <w:r>
        <w:rPr>
          <w:rStyle w:val="af6"/>
          <w:rFonts w:eastAsia="Times New Roman"/>
          <w:color w:val="auto"/>
          <w:u w:val="none"/>
          <w:lang w:eastAsia="ru-RU"/>
        </w:rPr>
        <w:t>7.1.1</w:t>
      </w:r>
      <w:r w:rsidR="0023092E">
        <w:rPr>
          <w:rStyle w:val="af6"/>
          <w:rFonts w:eastAsia="Times New Roman"/>
          <w:color w:val="auto"/>
          <w:u w:val="none"/>
          <w:lang w:eastAsia="ru-RU"/>
        </w:rPr>
        <w:t>5</w:t>
      </w:r>
      <w:r>
        <w:rPr>
          <w:rStyle w:val="af6"/>
          <w:rFonts w:eastAsia="Times New Roman"/>
          <w:color w:val="auto"/>
          <w:u w:val="none"/>
          <w:lang w:eastAsia="ru-RU"/>
        </w:rPr>
        <w:t xml:space="preserve"> </w:t>
      </w:r>
      <w:proofErr w:type="spellStart"/>
      <w:r w:rsidR="00425A59">
        <w:rPr>
          <w:rFonts w:eastAsia="Times New Roman"/>
          <w:lang w:eastAsia="ru-RU"/>
        </w:rPr>
        <w:t>Бидистиллятор</w:t>
      </w:r>
      <w:proofErr w:type="spellEnd"/>
      <w:r w:rsidR="00425A59">
        <w:rPr>
          <w:rFonts w:eastAsia="Times New Roman"/>
          <w:lang w:eastAsia="ru-RU"/>
        </w:rPr>
        <w:t>.</w:t>
      </w:r>
    </w:p>
    <w:p w:rsidR="00CC4EC8" w:rsidRDefault="00CC4EC8" w:rsidP="00CC4EC8">
      <w:pPr>
        <w:autoSpaceDE w:val="0"/>
        <w:autoSpaceDN w:val="0"/>
        <w:adjustRightInd w:val="0"/>
        <w:ind w:firstLine="567"/>
        <w:jc w:val="both"/>
        <w:rPr>
          <w:rStyle w:val="af6"/>
          <w:rFonts w:eastAsia="Times New Roman"/>
          <w:color w:val="auto"/>
          <w:u w:val="none"/>
          <w:lang w:eastAsia="ru-RU"/>
        </w:rPr>
      </w:pPr>
      <w:r>
        <w:rPr>
          <w:rStyle w:val="af6"/>
          <w:rFonts w:eastAsia="Times New Roman"/>
          <w:color w:val="auto"/>
          <w:u w:val="none"/>
          <w:lang w:eastAsia="ru-RU"/>
        </w:rPr>
        <w:t>7.1.1</w:t>
      </w:r>
      <w:r w:rsidR="0023092E">
        <w:rPr>
          <w:rStyle w:val="af6"/>
          <w:rFonts w:eastAsia="Times New Roman"/>
          <w:color w:val="auto"/>
          <w:u w:val="none"/>
          <w:lang w:eastAsia="ru-RU"/>
        </w:rPr>
        <w:t>6</w:t>
      </w:r>
      <w:r>
        <w:rPr>
          <w:rStyle w:val="af6"/>
          <w:rFonts w:eastAsia="Times New Roman"/>
          <w:color w:val="auto"/>
          <w:u w:val="none"/>
          <w:lang w:eastAsia="ru-RU"/>
        </w:rPr>
        <w:t xml:space="preserve"> </w:t>
      </w:r>
      <w:r w:rsidR="00425A59">
        <w:rPr>
          <w:rFonts w:eastAsia="Times New Roman"/>
          <w:lang w:eastAsia="ru-RU"/>
        </w:rPr>
        <w:t>Ротационный вакуумный испаритель с набором колб по [</w:t>
      </w:r>
      <w:r w:rsidR="00DE2593">
        <w:rPr>
          <w:rFonts w:eastAsia="Times New Roman"/>
          <w:lang w:eastAsia="ru-RU"/>
        </w:rPr>
        <w:t>2</w:t>
      </w:r>
      <w:r w:rsidR="00425A59">
        <w:rPr>
          <w:rFonts w:eastAsia="Times New Roman"/>
          <w:lang w:eastAsia="ru-RU"/>
        </w:rPr>
        <w:t>].</w:t>
      </w:r>
    </w:p>
    <w:p w:rsidR="007A0E1C" w:rsidRDefault="00CC4EC8" w:rsidP="00CC4EC8">
      <w:pPr>
        <w:autoSpaceDE w:val="0"/>
        <w:autoSpaceDN w:val="0"/>
        <w:adjustRightInd w:val="0"/>
        <w:ind w:firstLine="567"/>
        <w:jc w:val="both"/>
        <w:rPr>
          <w:rStyle w:val="af6"/>
          <w:rFonts w:eastAsia="Times New Roman"/>
          <w:color w:val="auto"/>
          <w:u w:val="none"/>
          <w:lang w:eastAsia="ru-RU"/>
        </w:rPr>
      </w:pPr>
      <w:r>
        <w:rPr>
          <w:rStyle w:val="af6"/>
          <w:rFonts w:eastAsia="Times New Roman"/>
          <w:color w:val="auto"/>
          <w:u w:val="none"/>
          <w:lang w:eastAsia="ru-RU"/>
        </w:rPr>
        <w:t>7.1.1</w:t>
      </w:r>
      <w:r w:rsidR="0023092E">
        <w:rPr>
          <w:rStyle w:val="af6"/>
          <w:rFonts w:eastAsia="Times New Roman"/>
          <w:color w:val="auto"/>
          <w:u w:val="none"/>
          <w:lang w:eastAsia="ru-RU"/>
        </w:rPr>
        <w:t>7</w:t>
      </w:r>
      <w:r>
        <w:rPr>
          <w:rStyle w:val="af6"/>
          <w:rFonts w:eastAsia="Times New Roman"/>
          <w:color w:val="auto"/>
          <w:u w:val="none"/>
          <w:lang w:eastAsia="ru-RU"/>
        </w:rPr>
        <w:t xml:space="preserve"> </w:t>
      </w:r>
      <w:r w:rsidR="00425A59">
        <w:rPr>
          <w:rStyle w:val="af6"/>
          <w:rFonts w:eastAsia="Times New Roman"/>
          <w:color w:val="auto"/>
          <w:u w:val="none"/>
          <w:lang w:eastAsia="ru-RU"/>
        </w:rPr>
        <w:t>Н</w:t>
      </w:r>
      <w:r w:rsidR="00425A59" w:rsidRPr="00380E49">
        <w:rPr>
          <w:rFonts w:eastAsia="Times New Roman"/>
          <w:lang w:eastAsia="ru-RU"/>
        </w:rPr>
        <w:t>асос водоструйный</w:t>
      </w:r>
      <w:r w:rsidR="00425A59">
        <w:rPr>
          <w:rFonts w:eastAsia="Times New Roman"/>
          <w:lang w:eastAsia="ru-RU"/>
        </w:rPr>
        <w:t xml:space="preserve"> по ГОСТ 25336.</w:t>
      </w:r>
    </w:p>
    <w:p w:rsidR="007A0E1C" w:rsidRPr="00D20F79" w:rsidRDefault="00CC4EC8" w:rsidP="00CC4EC8">
      <w:pPr>
        <w:autoSpaceDE w:val="0"/>
        <w:autoSpaceDN w:val="0"/>
        <w:adjustRightInd w:val="0"/>
        <w:ind w:firstLine="567"/>
        <w:jc w:val="both"/>
        <w:rPr>
          <w:rFonts w:eastAsia="Times New Roman"/>
          <w:spacing w:val="-8"/>
          <w:lang w:eastAsia="ru-RU"/>
        </w:rPr>
      </w:pPr>
      <w:r w:rsidRPr="00D20F79">
        <w:rPr>
          <w:rStyle w:val="af6"/>
          <w:rFonts w:eastAsia="Times New Roman"/>
          <w:color w:val="auto"/>
          <w:spacing w:val="-4"/>
          <w:u w:val="none"/>
          <w:lang w:eastAsia="ru-RU"/>
        </w:rPr>
        <w:t>7.1.1</w:t>
      </w:r>
      <w:r w:rsidR="0023092E" w:rsidRPr="00D20F79">
        <w:rPr>
          <w:rStyle w:val="af6"/>
          <w:rFonts w:eastAsia="Times New Roman"/>
          <w:color w:val="auto"/>
          <w:spacing w:val="-4"/>
          <w:u w:val="none"/>
          <w:lang w:eastAsia="ru-RU"/>
        </w:rPr>
        <w:t>8</w:t>
      </w:r>
      <w:r w:rsidRPr="00D20F79">
        <w:rPr>
          <w:rStyle w:val="af6"/>
          <w:rFonts w:eastAsia="Times New Roman"/>
          <w:color w:val="auto"/>
          <w:spacing w:val="-8"/>
          <w:u w:val="none"/>
          <w:lang w:eastAsia="ru-RU"/>
        </w:rPr>
        <w:t xml:space="preserve"> </w:t>
      </w:r>
      <w:r w:rsidR="00425A59" w:rsidRPr="00D20F79">
        <w:rPr>
          <w:rFonts w:eastAsia="Times New Roman"/>
          <w:spacing w:val="-8"/>
          <w:lang w:eastAsia="ru-RU"/>
        </w:rPr>
        <w:t>Установка ультразвуковая УЗМ-002 с мощностью ультразвука 50 Вт или аналогичная.</w:t>
      </w:r>
    </w:p>
    <w:p w:rsidR="007A0E1C" w:rsidRDefault="00CC4EC8" w:rsidP="00CC4EC8">
      <w:pPr>
        <w:autoSpaceDE w:val="0"/>
        <w:autoSpaceDN w:val="0"/>
        <w:adjustRightInd w:val="0"/>
        <w:ind w:firstLine="567"/>
        <w:jc w:val="both"/>
        <w:rPr>
          <w:rStyle w:val="af6"/>
          <w:rFonts w:eastAsia="Times New Roman"/>
          <w:color w:val="auto"/>
          <w:u w:val="none"/>
          <w:lang w:eastAsia="ru-RU"/>
        </w:rPr>
      </w:pPr>
      <w:r>
        <w:rPr>
          <w:rFonts w:eastAsia="Times New Roman"/>
          <w:lang w:eastAsia="ru-RU"/>
        </w:rPr>
        <w:t>7.1.1</w:t>
      </w:r>
      <w:r w:rsidR="0023092E">
        <w:rPr>
          <w:rFonts w:eastAsia="Times New Roman"/>
          <w:lang w:eastAsia="ru-RU"/>
        </w:rPr>
        <w:t>9</w:t>
      </w:r>
      <w:r>
        <w:rPr>
          <w:rFonts w:eastAsia="Times New Roman"/>
          <w:lang w:eastAsia="ru-RU"/>
        </w:rPr>
        <w:t xml:space="preserve"> </w:t>
      </w:r>
      <w:r w:rsidR="00425A59">
        <w:rPr>
          <w:rFonts w:eastAsia="Times New Roman"/>
          <w:lang w:eastAsia="ru-RU"/>
        </w:rPr>
        <w:t>М</w:t>
      </w:r>
      <w:r w:rsidR="00425A59" w:rsidRPr="00380E49">
        <w:rPr>
          <w:rFonts w:eastAsia="Times New Roman"/>
          <w:lang w:eastAsia="ru-RU"/>
        </w:rPr>
        <w:t>ельница лабораторная зерновая ЛМЗ</w:t>
      </w:r>
      <w:r w:rsidR="00425A59">
        <w:rPr>
          <w:rFonts w:eastAsia="Times New Roman"/>
          <w:lang w:eastAsia="ru-RU"/>
        </w:rPr>
        <w:t xml:space="preserve"> или аналогичная, с емкостью стакана   120 см</w:t>
      </w:r>
      <w:r w:rsidR="00425A59">
        <w:rPr>
          <w:rFonts w:eastAsia="Times New Roman"/>
          <w:vertAlign w:val="superscript"/>
          <w:lang w:eastAsia="ru-RU"/>
        </w:rPr>
        <w:t>3</w:t>
      </w:r>
      <w:r w:rsidR="00425A59">
        <w:rPr>
          <w:rFonts w:eastAsia="Times New Roman"/>
          <w:lang w:eastAsia="ru-RU"/>
        </w:rPr>
        <w:t xml:space="preserve">, </w:t>
      </w:r>
      <w:r w:rsidR="00425A59">
        <w:t>скоростью вращения электродвигателя при холостом ходе не менее 23000</w:t>
      </w:r>
      <w:r w:rsidR="00425A59">
        <w:rPr>
          <w:rFonts w:eastAsia="Times New Roman"/>
          <w:lang w:eastAsia="ru-RU"/>
        </w:rPr>
        <w:t xml:space="preserve"> </w:t>
      </w:r>
      <w:proofErr w:type="gramStart"/>
      <w:r w:rsidR="00425A59">
        <w:t>об</w:t>
      </w:r>
      <w:proofErr w:type="gramEnd"/>
      <w:r w:rsidR="00425A59">
        <w:t>/мин.</w:t>
      </w:r>
    </w:p>
    <w:p w:rsidR="007A0E1C" w:rsidRDefault="00425A59" w:rsidP="00425A59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rStyle w:val="af6"/>
          <w:rFonts w:eastAsia="Times New Roman"/>
          <w:color w:val="auto"/>
          <w:u w:val="none"/>
          <w:lang w:eastAsia="ru-RU"/>
        </w:rPr>
        <w:t xml:space="preserve">7.1.20 </w:t>
      </w:r>
      <w:r>
        <w:rPr>
          <w:rFonts w:eastAsia="Times New Roman"/>
          <w:lang w:eastAsia="ru-RU"/>
        </w:rPr>
        <w:t>М</w:t>
      </w:r>
      <w:r w:rsidRPr="00380E49">
        <w:rPr>
          <w:rFonts w:eastAsia="Times New Roman"/>
          <w:lang w:eastAsia="ru-RU"/>
        </w:rPr>
        <w:t>ельница ножевая РМ-120</w:t>
      </w:r>
      <w:r>
        <w:rPr>
          <w:rFonts w:eastAsia="Times New Roman"/>
          <w:lang w:eastAsia="ru-RU"/>
        </w:rPr>
        <w:t xml:space="preserve"> или аналогичная, с р</w:t>
      </w:r>
      <w:r>
        <w:t>ешеткой разгрузочной из перфорированного полотна толщиной 1,0 мм с отверстиями диаметром 3 мм.</w:t>
      </w:r>
    </w:p>
    <w:p w:rsidR="007A0E1C" w:rsidRDefault="007A0E1C" w:rsidP="00B62F17">
      <w:pPr>
        <w:pStyle w:val="14"/>
        <w:rPr>
          <w:b/>
          <w:sz w:val="24"/>
          <w:szCs w:val="24"/>
        </w:rPr>
      </w:pPr>
    </w:p>
    <w:p w:rsidR="00425A59" w:rsidRDefault="00425A5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  <w:r w:rsidRPr="00425A59">
        <w:rPr>
          <w:rFonts w:eastAsia="Times New Roman"/>
          <w:b/>
          <w:lang w:eastAsia="ru-RU"/>
        </w:rPr>
        <w:t>7.2 Реактивы</w:t>
      </w:r>
      <w:r>
        <w:rPr>
          <w:rFonts w:eastAsia="Times New Roman"/>
          <w:b/>
          <w:lang w:eastAsia="ru-RU"/>
        </w:rPr>
        <w:t xml:space="preserve"> и материалы</w:t>
      </w:r>
    </w:p>
    <w:p w:rsidR="00425A59" w:rsidRDefault="00425A59" w:rsidP="00425A59">
      <w:pPr>
        <w:autoSpaceDE w:val="0"/>
        <w:autoSpaceDN w:val="0"/>
        <w:adjustRightInd w:val="0"/>
        <w:ind w:firstLine="567"/>
        <w:jc w:val="both"/>
      </w:pPr>
      <w:proofErr w:type="gramStart"/>
      <w:r>
        <w:rPr>
          <w:rFonts w:eastAsia="Times New Roman"/>
          <w:lang w:eastAsia="ru-RU"/>
        </w:rPr>
        <w:t xml:space="preserve">7.2.1 </w:t>
      </w:r>
      <w:r>
        <w:t>Ацетон, ч.д.а., ГОСТ 2603, свежеперегнанный или ацетон, о.с.ч., по [</w:t>
      </w:r>
      <w:r w:rsidR="00DE2593">
        <w:t>3</w:t>
      </w:r>
      <w:r>
        <w:t>].</w:t>
      </w:r>
      <w:proofErr w:type="gramEnd"/>
    </w:p>
    <w:p w:rsidR="00425A59" w:rsidRDefault="00425A5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t xml:space="preserve">7.2.2 </w:t>
      </w:r>
      <w:proofErr w:type="spellStart"/>
      <w:r>
        <w:rPr>
          <w:rFonts w:eastAsia="Times New Roman"/>
          <w:lang w:eastAsia="ru-RU"/>
        </w:rPr>
        <w:t>А</w:t>
      </w:r>
      <w:r w:rsidRPr="00F67704">
        <w:rPr>
          <w:rFonts w:eastAsia="Times New Roman"/>
          <w:lang w:eastAsia="ru-RU"/>
        </w:rPr>
        <w:t>цетонитрил</w:t>
      </w:r>
      <w:proofErr w:type="spellEnd"/>
      <w:r w:rsidRPr="00F67704">
        <w:rPr>
          <w:rFonts w:eastAsia="Times New Roman"/>
          <w:lang w:eastAsia="ru-RU"/>
        </w:rPr>
        <w:t xml:space="preserve"> для ВЭЖХ, </w:t>
      </w:r>
      <w:r>
        <w:rPr>
          <w:rFonts w:eastAsia="Times New Roman"/>
          <w:lang w:eastAsia="ru-RU"/>
        </w:rPr>
        <w:t>«</w:t>
      </w:r>
      <w:r w:rsidRPr="00F67704">
        <w:rPr>
          <w:rFonts w:eastAsia="Times New Roman"/>
          <w:lang w:eastAsia="ru-RU"/>
        </w:rPr>
        <w:t>В-230НМ</w:t>
      </w:r>
      <w:r>
        <w:rPr>
          <w:rFonts w:eastAsia="Times New Roman"/>
          <w:lang w:eastAsia="ru-RU"/>
        </w:rPr>
        <w:t>»</w:t>
      </w:r>
      <w:r w:rsidRPr="00F67704">
        <w:rPr>
          <w:rFonts w:eastAsia="Times New Roman"/>
          <w:lang w:eastAsia="ru-RU"/>
        </w:rPr>
        <w:t xml:space="preserve"> или х.ч.,</w:t>
      </w:r>
      <w:r w:rsidR="003050BF">
        <w:rPr>
          <w:rFonts w:eastAsia="Times New Roman"/>
          <w:lang w:eastAsia="ru-RU"/>
        </w:rPr>
        <w:t xml:space="preserve"> по </w:t>
      </w:r>
      <w:r w:rsidR="003050BF" w:rsidRPr="003050BF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4</w:t>
      </w:r>
      <w:r w:rsidR="003050BF" w:rsidRPr="003050BF">
        <w:rPr>
          <w:rFonts w:eastAsia="Times New Roman"/>
          <w:lang w:eastAsia="ru-RU"/>
        </w:rPr>
        <w:t>].</w:t>
      </w:r>
      <w:r w:rsidRPr="00F67704">
        <w:rPr>
          <w:rFonts w:eastAsia="Times New Roman"/>
          <w:lang w:eastAsia="ru-RU"/>
        </w:rPr>
        <w:t xml:space="preserve"> </w:t>
      </w:r>
    </w:p>
    <w:p w:rsidR="003050BF" w:rsidRDefault="003050BF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7.2.3 </w:t>
      </w:r>
      <w:proofErr w:type="spellStart"/>
      <w:r>
        <w:rPr>
          <w:rFonts w:eastAsia="Times New Roman"/>
          <w:lang w:eastAsia="ru-RU"/>
        </w:rPr>
        <w:t>Д</w:t>
      </w:r>
      <w:r w:rsidRPr="00F67704">
        <w:rPr>
          <w:rFonts w:eastAsia="Times New Roman"/>
          <w:lang w:eastAsia="ru-RU"/>
        </w:rPr>
        <w:t>ихлорметан</w:t>
      </w:r>
      <w:proofErr w:type="spellEnd"/>
      <w:r w:rsidRPr="00F67704">
        <w:rPr>
          <w:rFonts w:eastAsia="Times New Roman"/>
          <w:lang w:eastAsia="ru-RU"/>
        </w:rPr>
        <w:t>, х.ч.,</w:t>
      </w:r>
      <w:r w:rsidR="00BE39AD">
        <w:rPr>
          <w:rFonts w:eastAsia="Times New Roman"/>
          <w:lang w:eastAsia="ru-RU"/>
        </w:rPr>
        <w:t xml:space="preserve"> по </w:t>
      </w:r>
      <w:r w:rsidR="00BE39AD" w:rsidRPr="003050BF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5</w:t>
      </w:r>
      <w:r w:rsidR="00BE39AD" w:rsidRPr="003050BF">
        <w:rPr>
          <w:rFonts w:eastAsia="Times New Roman"/>
          <w:lang w:eastAsia="ru-RU"/>
        </w:rPr>
        <w:t>]</w:t>
      </w:r>
      <w:r w:rsidR="00BE39AD">
        <w:rPr>
          <w:rFonts w:eastAsia="Times New Roman"/>
          <w:lang w:eastAsia="ru-RU"/>
        </w:rPr>
        <w:t xml:space="preserve">. </w:t>
      </w:r>
      <w:r w:rsidRPr="00F67704">
        <w:rPr>
          <w:rFonts w:eastAsia="Times New Roman"/>
          <w:lang w:eastAsia="ru-RU"/>
        </w:rPr>
        <w:t xml:space="preserve"> </w:t>
      </w:r>
    </w:p>
    <w:p w:rsidR="004F1909" w:rsidRDefault="003050BF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7.2.4 </w:t>
      </w:r>
      <w:r w:rsidR="004F1909">
        <w:rPr>
          <w:rFonts w:eastAsia="Times New Roman"/>
          <w:lang w:eastAsia="ru-RU"/>
        </w:rPr>
        <w:t>К</w:t>
      </w:r>
      <w:r w:rsidR="004F1909" w:rsidRPr="00F67704">
        <w:rPr>
          <w:rFonts w:eastAsia="Times New Roman"/>
          <w:lang w:eastAsia="ru-RU"/>
        </w:rPr>
        <w:t>алий углекислый, х.ч.,</w:t>
      </w:r>
      <w:r w:rsidR="004F1909">
        <w:rPr>
          <w:rFonts w:eastAsia="Times New Roman"/>
          <w:lang w:eastAsia="ru-RU"/>
        </w:rPr>
        <w:t xml:space="preserve"> по</w:t>
      </w:r>
      <w:r w:rsidR="004F1909" w:rsidRPr="00F67704">
        <w:rPr>
          <w:rFonts w:eastAsia="Times New Roman"/>
          <w:lang w:eastAsia="ru-RU"/>
        </w:rPr>
        <w:t xml:space="preserve"> ГОСТ 4221</w:t>
      </w:r>
      <w:r w:rsidR="004F1909">
        <w:rPr>
          <w:rFonts w:eastAsia="Times New Roman"/>
          <w:lang w:eastAsia="ru-RU"/>
        </w:rPr>
        <w:t>.</w:t>
      </w:r>
    </w:p>
    <w:p w:rsidR="004F1909" w:rsidRDefault="004F190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7.2.5 К</w:t>
      </w:r>
      <w:r w:rsidRPr="00F67704">
        <w:rPr>
          <w:rFonts w:eastAsia="Times New Roman"/>
          <w:lang w:eastAsia="ru-RU"/>
        </w:rPr>
        <w:t xml:space="preserve">алий фосфорнокислый 2-замещенный, 3-водный, </w:t>
      </w:r>
      <w:r>
        <w:rPr>
          <w:rFonts w:eastAsia="Times New Roman"/>
          <w:lang w:eastAsia="ru-RU"/>
        </w:rPr>
        <w:t>ч.</w:t>
      </w:r>
      <w:r w:rsidRPr="00F67704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>.</w:t>
      </w:r>
      <w:r w:rsidRPr="00F67704">
        <w:rPr>
          <w:rFonts w:eastAsia="Times New Roman"/>
          <w:lang w:eastAsia="ru-RU"/>
        </w:rPr>
        <w:t>а</w:t>
      </w:r>
      <w:r>
        <w:rPr>
          <w:rFonts w:eastAsia="Times New Roman"/>
          <w:lang w:eastAsia="ru-RU"/>
        </w:rPr>
        <w:t>.</w:t>
      </w:r>
      <w:r w:rsidRPr="00F67704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по</w:t>
      </w:r>
      <w:r w:rsidRPr="00F67704">
        <w:rPr>
          <w:rFonts w:eastAsia="Times New Roman"/>
          <w:lang w:eastAsia="ru-RU"/>
        </w:rPr>
        <w:t xml:space="preserve"> ГОСТ 2493</w:t>
      </w:r>
      <w:r>
        <w:rPr>
          <w:rFonts w:eastAsia="Times New Roman"/>
          <w:lang w:eastAsia="ru-RU"/>
        </w:rPr>
        <w:t>.</w:t>
      </w:r>
    </w:p>
    <w:p w:rsidR="004F1909" w:rsidRDefault="004F190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7.2.6 К</w:t>
      </w:r>
      <w:r w:rsidRPr="00F67704">
        <w:rPr>
          <w:rFonts w:eastAsia="Times New Roman"/>
          <w:lang w:eastAsia="ru-RU"/>
        </w:rPr>
        <w:t>алия перманганат</w:t>
      </w:r>
      <w:r>
        <w:rPr>
          <w:rFonts w:eastAsia="Times New Roman"/>
          <w:lang w:eastAsia="ru-RU"/>
        </w:rPr>
        <w:t xml:space="preserve"> по</w:t>
      </w:r>
      <w:r w:rsidRPr="00F67704">
        <w:rPr>
          <w:rFonts w:eastAsia="Times New Roman"/>
          <w:lang w:eastAsia="ru-RU"/>
        </w:rPr>
        <w:t xml:space="preserve"> ГОСТ 20490</w:t>
      </w:r>
      <w:r>
        <w:rPr>
          <w:rFonts w:eastAsia="Times New Roman"/>
          <w:lang w:eastAsia="ru-RU"/>
        </w:rPr>
        <w:t>.</w:t>
      </w:r>
    </w:p>
    <w:p w:rsidR="004F1909" w:rsidRDefault="004F190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7.2.7</w:t>
      </w:r>
      <w:r w:rsidRPr="004F1909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К</w:t>
      </w:r>
      <w:r w:rsidRPr="00F67704">
        <w:rPr>
          <w:rFonts w:eastAsia="Times New Roman"/>
          <w:lang w:eastAsia="ru-RU"/>
        </w:rPr>
        <w:t>альция хлорид, х.ч.,</w:t>
      </w:r>
      <w:r>
        <w:rPr>
          <w:rFonts w:eastAsia="Times New Roman"/>
          <w:lang w:eastAsia="ru-RU"/>
        </w:rPr>
        <w:t xml:space="preserve"> по</w:t>
      </w:r>
      <w:r w:rsidRPr="00F67704">
        <w:rPr>
          <w:rFonts w:eastAsia="Times New Roman"/>
          <w:lang w:eastAsia="ru-RU"/>
        </w:rPr>
        <w:t xml:space="preserve"> ГОСТ 4161</w:t>
      </w:r>
      <w:r>
        <w:rPr>
          <w:rFonts w:eastAsia="Times New Roman"/>
          <w:lang w:eastAsia="ru-RU"/>
        </w:rPr>
        <w:t>.</w:t>
      </w:r>
    </w:p>
    <w:p w:rsidR="004F1909" w:rsidRDefault="004F190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7.2.8</w:t>
      </w:r>
      <w:r w:rsidRPr="004F1909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К</w:t>
      </w:r>
      <w:r w:rsidRPr="00F67704">
        <w:rPr>
          <w:rFonts w:eastAsia="Times New Roman"/>
          <w:lang w:eastAsia="ru-RU"/>
        </w:rPr>
        <w:t>ислота серная, х.ч.,</w:t>
      </w:r>
      <w:r>
        <w:rPr>
          <w:rFonts w:eastAsia="Times New Roman"/>
          <w:lang w:eastAsia="ru-RU"/>
        </w:rPr>
        <w:t xml:space="preserve"> по</w:t>
      </w:r>
      <w:r w:rsidRPr="00F67704">
        <w:rPr>
          <w:rFonts w:eastAsia="Times New Roman"/>
          <w:lang w:eastAsia="ru-RU"/>
        </w:rPr>
        <w:t xml:space="preserve"> ГОСТ 4204</w:t>
      </w:r>
      <w:r w:rsidR="00E41A82">
        <w:rPr>
          <w:rFonts w:eastAsia="Times New Roman"/>
          <w:lang w:eastAsia="ru-RU"/>
        </w:rPr>
        <w:t>.</w:t>
      </w:r>
    </w:p>
    <w:p w:rsidR="004F1909" w:rsidRDefault="004F190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7.2.9</w:t>
      </w:r>
      <w:r w:rsidR="00E41A82" w:rsidRPr="00E41A82">
        <w:rPr>
          <w:rFonts w:eastAsia="Times New Roman"/>
          <w:lang w:eastAsia="ru-RU"/>
        </w:rPr>
        <w:t xml:space="preserve"> </w:t>
      </w:r>
      <w:r w:rsidR="00E41A82">
        <w:rPr>
          <w:rFonts w:eastAsia="Times New Roman"/>
          <w:lang w:eastAsia="ru-RU"/>
        </w:rPr>
        <w:t>Натрий двууглекислый по</w:t>
      </w:r>
      <w:r w:rsidR="00E41A82" w:rsidRPr="00781963">
        <w:rPr>
          <w:rFonts w:eastAsia="Times New Roman"/>
          <w:lang w:eastAsia="ru-RU"/>
        </w:rPr>
        <w:t xml:space="preserve"> ГОСТ 83</w:t>
      </w:r>
      <w:r w:rsidR="00E41A82">
        <w:rPr>
          <w:rFonts w:eastAsia="Times New Roman"/>
          <w:lang w:eastAsia="ru-RU"/>
        </w:rPr>
        <w:t>.</w:t>
      </w:r>
    </w:p>
    <w:p w:rsidR="004F1909" w:rsidRDefault="004F190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7.2.10</w:t>
      </w:r>
      <w:r w:rsidR="00E41A82" w:rsidRPr="00E41A82">
        <w:rPr>
          <w:rFonts w:eastAsia="Times New Roman"/>
          <w:lang w:eastAsia="ru-RU"/>
        </w:rPr>
        <w:t xml:space="preserve"> </w:t>
      </w:r>
      <w:r w:rsidR="00E41A82">
        <w:rPr>
          <w:rFonts w:eastAsia="Times New Roman"/>
          <w:lang w:eastAsia="ru-RU"/>
        </w:rPr>
        <w:t>Н</w:t>
      </w:r>
      <w:r w:rsidR="00E41A82" w:rsidRPr="00781963">
        <w:rPr>
          <w:rFonts w:eastAsia="Times New Roman"/>
          <w:lang w:eastAsia="ru-RU"/>
        </w:rPr>
        <w:t xml:space="preserve">атрий сернокислый безводный, </w:t>
      </w:r>
      <w:proofErr w:type="gramStart"/>
      <w:r w:rsidR="00E41A82">
        <w:rPr>
          <w:rFonts w:eastAsia="Times New Roman"/>
          <w:lang w:eastAsia="ru-RU"/>
        </w:rPr>
        <w:t>ч</w:t>
      </w:r>
      <w:proofErr w:type="gramEnd"/>
      <w:r w:rsidR="00E41A82" w:rsidRPr="00781963">
        <w:rPr>
          <w:rFonts w:eastAsia="Times New Roman"/>
          <w:lang w:eastAsia="ru-RU"/>
        </w:rPr>
        <w:t>.,</w:t>
      </w:r>
      <w:r w:rsidR="00E41A82">
        <w:rPr>
          <w:rFonts w:eastAsia="Times New Roman"/>
          <w:lang w:eastAsia="ru-RU"/>
        </w:rPr>
        <w:t xml:space="preserve"> по</w:t>
      </w:r>
      <w:r w:rsidR="00E41A82" w:rsidRPr="00781963">
        <w:rPr>
          <w:rFonts w:eastAsia="Times New Roman"/>
          <w:lang w:eastAsia="ru-RU"/>
        </w:rPr>
        <w:t xml:space="preserve"> ГОСТ 4166, свежепро</w:t>
      </w:r>
      <w:r w:rsidR="00E41A82">
        <w:rPr>
          <w:rFonts w:eastAsia="Times New Roman"/>
          <w:lang w:eastAsia="ru-RU"/>
        </w:rPr>
        <w:t>к</w:t>
      </w:r>
      <w:r w:rsidR="00E41A82" w:rsidRPr="00781963">
        <w:rPr>
          <w:rFonts w:eastAsia="Times New Roman"/>
          <w:lang w:eastAsia="ru-RU"/>
        </w:rPr>
        <w:t>аленный</w:t>
      </w:r>
      <w:r w:rsidR="00E41A82">
        <w:rPr>
          <w:rFonts w:eastAsia="Times New Roman"/>
          <w:lang w:eastAsia="ru-RU"/>
        </w:rPr>
        <w:t>.</w:t>
      </w:r>
    </w:p>
    <w:p w:rsidR="00E41A82" w:rsidRDefault="00E41A82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7.2.11</w:t>
      </w:r>
      <w:r w:rsidRPr="00E41A82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Н</w:t>
      </w:r>
      <w:r w:rsidRPr="00781963">
        <w:rPr>
          <w:rFonts w:eastAsia="Times New Roman"/>
          <w:lang w:eastAsia="ru-RU"/>
        </w:rPr>
        <w:t xml:space="preserve">атрия </w:t>
      </w:r>
      <w:proofErr w:type="spellStart"/>
      <w:r w:rsidRPr="00781963">
        <w:rPr>
          <w:rFonts w:eastAsia="Times New Roman"/>
          <w:lang w:eastAsia="ru-RU"/>
        </w:rPr>
        <w:t>гидроксид</w:t>
      </w:r>
      <w:proofErr w:type="spellEnd"/>
      <w:r w:rsidRPr="00781963">
        <w:rPr>
          <w:rFonts w:eastAsia="Times New Roman"/>
          <w:lang w:eastAsia="ru-RU"/>
        </w:rPr>
        <w:t>, х</w:t>
      </w:r>
      <w:r>
        <w:rPr>
          <w:rFonts w:eastAsia="Times New Roman"/>
          <w:lang w:eastAsia="ru-RU"/>
        </w:rPr>
        <w:t>.</w:t>
      </w:r>
      <w:r w:rsidRPr="00781963">
        <w:rPr>
          <w:rFonts w:eastAsia="Times New Roman"/>
          <w:lang w:eastAsia="ru-RU"/>
        </w:rPr>
        <w:t>ч.,</w:t>
      </w:r>
      <w:r>
        <w:rPr>
          <w:rFonts w:eastAsia="Times New Roman"/>
          <w:lang w:eastAsia="ru-RU"/>
        </w:rPr>
        <w:t xml:space="preserve"> по</w:t>
      </w:r>
      <w:r w:rsidRPr="00781963">
        <w:rPr>
          <w:rFonts w:eastAsia="Times New Roman"/>
          <w:lang w:eastAsia="ru-RU"/>
        </w:rPr>
        <w:t xml:space="preserve"> ГОСТ 4328</w:t>
      </w:r>
      <w:r>
        <w:rPr>
          <w:rFonts w:eastAsia="Times New Roman"/>
          <w:lang w:eastAsia="ru-RU"/>
        </w:rPr>
        <w:t>.</w:t>
      </w:r>
    </w:p>
    <w:p w:rsidR="00E41A82" w:rsidRDefault="00E41A82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7.2.12</w:t>
      </w:r>
      <w:r w:rsidRPr="00E41A82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К</w:t>
      </w:r>
      <w:r w:rsidRPr="00F67704">
        <w:rPr>
          <w:rFonts w:eastAsia="Times New Roman"/>
          <w:lang w:eastAsia="ru-RU"/>
        </w:rPr>
        <w:t xml:space="preserve">ислота ортофосфорная, </w:t>
      </w:r>
      <w:proofErr w:type="spellStart"/>
      <w:r w:rsidRPr="00F67704">
        <w:rPr>
          <w:rFonts w:eastAsia="Times New Roman"/>
          <w:lang w:eastAsia="ru-RU"/>
        </w:rPr>
        <w:t>имп</w:t>
      </w:r>
      <w:proofErr w:type="spellEnd"/>
      <w:r w:rsidRPr="00F67704">
        <w:rPr>
          <w:rFonts w:eastAsia="Times New Roman"/>
          <w:lang w:eastAsia="ru-RU"/>
        </w:rPr>
        <w:t>. (</w:t>
      </w:r>
      <w:proofErr w:type="spellStart"/>
      <w:r w:rsidRPr="00F67704">
        <w:rPr>
          <w:rFonts w:eastAsia="Times New Roman"/>
          <w:lang w:eastAsia="ru-RU"/>
        </w:rPr>
        <w:t>Ferak</w:t>
      </w:r>
      <w:proofErr w:type="spellEnd"/>
      <w:r w:rsidRPr="00F67704">
        <w:rPr>
          <w:rFonts w:eastAsia="Times New Roman"/>
          <w:lang w:eastAsia="ru-RU"/>
        </w:rPr>
        <w:t>, Германия) или х</w:t>
      </w:r>
      <w:proofErr w:type="gramStart"/>
      <w:r>
        <w:rPr>
          <w:rFonts w:eastAsia="Times New Roman"/>
          <w:lang w:eastAsia="ru-RU"/>
        </w:rPr>
        <w:t>.</w:t>
      </w:r>
      <w:r w:rsidRPr="00F67704">
        <w:rPr>
          <w:rFonts w:eastAsia="Times New Roman"/>
          <w:lang w:eastAsia="ru-RU"/>
        </w:rPr>
        <w:t>ч</w:t>
      </w:r>
      <w:proofErr w:type="gramEnd"/>
      <w:r w:rsidRPr="00F67704">
        <w:rPr>
          <w:rFonts w:eastAsia="Times New Roman"/>
          <w:lang w:eastAsia="ru-RU"/>
        </w:rPr>
        <w:t>, ГОСТ 6552; 2М и 0.005М водные растворы</w:t>
      </w:r>
      <w:r>
        <w:rPr>
          <w:rFonts w:eastAsia="Times New Roman"/>
          <w:lang w:eastAsia="ru-RU"/>
        </w:rPr>
        <w:t>;</w:t>
      </w:r>
    </w:p>
    <w:p w:rsidR="00E41A82" w:rsidRDefault="00E41A82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7.2.13</w:t>
      </w:r>
      <w:r w:rsidR="00FD02DF">
        <w:rPr>
          <w:rFonts w:eastAsia="Times New Roman"/>
          <w:lang w:eastAsia="ru-RU"/>
        </w:rPr>
        <w:t xml:space="preserve"> </w:t>
      </w:r>
      <w:r w:rsidR="002A6888">
        <w:rPr>
          <w:rFonts w:eastAsia="Times New Roman"/>
          <w:lang w:eastAsia="ru-RU"/>
        </w:rPr>
        <w:t>Ф</w:t>
      </w:r>
      <w:r w:rsidR="002A6888" w:rsidRPr="00781963">
        <w:rPr>
          <w:rFonts w:eastAsia="Times New Roman"/>
          <w:lang w:eastAsia="ru-RU"/>
        </w:rPr>
        <w:t xml:space="preserve">осфора </w:t>
      </w:r>
      <w:proofErr w:type="spellStart"/>
      <w:r w:rsidR="002A6888" w:rsidRPr="00781963">
        <w:rPr>
          <w:rFonts w:eastAsia="Times New Roman"/>
          <w:lang w:eastAsia="ru-RU"/>
        </w:rPr>
        <w:t>пентоксид</w:t>
      </w:r>
      <w:proofErr w:type="spellEnd"/>
      <w:r w:rsidR="002A6888" w:rsidRPr="00781963">
        <w:rPr>
          <w:rFonts w:eastAsia="Times New Roman"/>
          <w:lang w:eastAsia="ru-RU"/>
        </w:rPr>
        <w:t>, ч.,</w:t>
      </w:r>
      <w:r w:rsidR="002A6888">
        <w:rPr>
          <w:rFonts w:eastAsia="Times New Roman"/>
          <w:lang w:eastAsia="ru-RU"/>
        </w:rPr>
        <w:t xml:space="preserve"> по</w:t>
      </w:r>
      <w:r w:rsidR="002A6888" w:rsidRPr="00781963">
        <w:rPr>
          <w:rFonts w:eastAsia="Times New Roman"/>
          <w:lang w:eastAsia="ru-RU"/>
        </w:rPr>
        <w:t xml:space="preserve"> МРТУ 6-09-5759-69</w:t>
      </w:r>
      <w:r w:rsidR="002A6888">
        <w:rPr>
          <w:rFonts w:eastAsia="Times New Roman"/>
          <w:lang w:eastAsia="ru-RU"/>
        </w:rPr>
        <w:t>.</w:t>
      </w:r>
    </w:p>
    <w:p w:rsidR="00E41A82" w:rsidRDefault="00E41A82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7.2.14</w:t>
      </w:r>
      <w:r w:rsidR="002A6888" w:rsidRPr="002A6888">
        <w:rPr>
          <w:rFonts w:eastAsia="Times New Roman"/>
          <w:lang w:eastAsia="ru-RU"/>
        </w:rPr>
        <w:t xml:space="preserve"> </w:t>
      </w:r>
      <w:r w:rsidR="002A6888">
        <w:rPr>
          <w:rFonts w:eastAsia="Times New Roman"/>
          <w:lang w:eastAsia="ru-RU"/>
        </w:rPr>
        <w:t>Э</w:t>
      </w:r>
      <w:r w:rsidR="002A6888" w:rsidRPr="00781963">
        <w:rPr>
          <w:rFonts w:eastAsia="Times New Roman"/>
          <w:lang w:eastAsia="ru-RU"/>
        </w:rPr>
        <w:t xml:space="preserve">тиловый эфир уксусной кислоты, </w:t>
      </w:r>
      <w:proofErr w:type="gramStart"/>
      <w:r w:rsidR="002A6888" w:rsidRPr="00781963">
        <w:rPr>
          <w:rFonts w:eastAsia="Times New Roman"/>
          <w:lang w:eastAsia="ru-RU"/>
        </w:rPr>
        <w:t>ч</w:t>
      </w:r>
      <w:proofErr w:type="gramEnd"/>
      <w:r w:rsidR="002A6888" w:rsidRPr="00781963">
        <w:rPr>
          <w:rFonts w:eastAsia="Times New Roman"/>
          <w:lang w:eastAsia="ru-RU"/>
        </w:rPr>
        <w:t>.д.а.,</w:t>
      </w:r>
      <w:r w:rsidR="002A6888">
        <w:rPr>
          <w:rFonts w:eastAsia="Times New Roman"/>
          <w:lang w:eastAsia="ru-RU"/>
        </w:rPr>
        <w:t xml:space="preserve"> по</w:t>
      </w:r>
      <w:r w:rsidR="002A6888" w:rsidRPr="00781963">
        <w:rPr>
          <w:rFonts w:eastAsia="Times New Roman"/>
          <w:lang w:eastAsia="ru-RU"/>
        </w:rPr>
        <w:t xml:space="preserve"> ГОСТ 22300</w:t>
      </w:r>
      <w:r w:rsidR="002A6888">
        <w:rPr>
          <w:rFonts w:eastAsia="Times New Roman"/>
          <w:lang w:eastAsia="ru-RU"/>
        </w:rPr>
        <w:t>.</w:t>
      </w:r>
    </w:p>
    <w:p w:rsidR="00E41A82" w:rsidRDefault="00E41A82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7.2.15</w:t>
      </w:r>
      <w:r w:rsidR="002A6888" w:rsidRPr="002A6888">
        <w:rPr>
          <w:rFonts w:eastAsia="Times New Roman"/>
          <w:lang w:eastAsia="ru-RU"/>
        </w:rPr>
        <w:t xml:space="preserve"> </w:t>
      </w:r>
      <w:proofErr w:type="spellStart"/>
      <w:r w:rsidR="002A6888" w:rsidRPr="002A6888">
        <w:rPr>
          <w:rFonts w:eastAsia="Times New Roman"/>
          <w:spacing w:val="-12"/>
          <w:lang w:eastAsia="ru-RU"/>
        </w:rPr>
        <w:t>Трибенурон-метил</w:t>
      </w:r>
      <w:proofErr w:type="spellEnd"/>
      <w:r w:rsidR="002A6888" w:rsidRPr="002A6888">
        <w:rPr>
          <w:rFonts w:eastAsia="Times New Roman"/>
          <w:spacing w:val="-12"/>
          <w:lang w:eastAsia="ru-RU"/>
        </w:rPr>
        <w:t xml:space="preserve">, аналитический стандарт с содержанием </w:t>
      </w:r>
      <w:proofErr w:type="gramStart"/>
      <w:r w:rsidR="002A6888" w:rsidRPr="002A6888">
        <w:rPr>
          <w:rFonts w:eastAsia="Times New Roman"/>
          <w:spacing w:val="-12"/>
          <w:lang w:eastAsia="ru-RU"/>
        </w:rPr>
        <w:t>ч</w:t>
      </w:r>
      <w:proofErr w:type="gramEnd"/>
      <w:r w:rsidR="002A6888" w:rsidRPr="002A6888">
        <w:rPr>
          <w:rFonts w:eastAsia="Times New Roman"/>
          <w:spacing w:val="-12"/>
          <w:lang w:eastAsia="ru-RU"/>
        </w:rPr>
        <w:t>.д.а. 98,2% (</w:t>
      </w:r>
      <w:proofErr w:type="spellStart"/>
      <w:r w:rsidR="002A6888" w:rsidRPr="002A6888">
        <w:rPr>
          <w:rFonts w:eastAsia="Times New Roman"/>
          <w:spacing w:val="-12"/>
          <w:lang w:eastAsia="ru-RU"/>
        </w:rPr>
        <w:t>Sigma-A</w:t>
      </w:r>
      <w:proofErr w:type="spellEnd"/>
      <w:r w:rsidR="002A6888" w:rsidRPr="002A6888">
        <w:rPr>
          <w:rFonts w:eastAsia="Times New Roman"/>
          <w:spacing w:val="-12"/>
          <w:lang w:val="en-US" w:eastAsia="ru-RU"/>
        </w:rPr>
        <w:t>l</w:t>
      </w:r>
      <w:proofErr w:type="spellStart"/>
      <w:r w:rsidR="002A6888" w:rsidRPr="002A6888">
        <w:rPr>
          <w:rFonts w:eastAsia="Times New Roman"/>
          <w:spacing w:val="-12"/>
          <w:lang w:eastAsia="ru-RU"/>
        </w:rPr>
        <w:t>drich</w:t>
      </w:r>
      <w:proofErr w:type="spellEnd"/>
      <w:r w:rsidR="002A6888" w:rsidRPr="002A6888">
        <w:rPr>
          <w:rFonts w:eastAsia="Times New Roman"/>
          <w:spacing w:val="-12"/>
          <w:lang w:eastAsia="ru-RU"/>
        </w:rPr>
        <w:t>).</w:t>
      </w:r>
    </w:p>
    <w:p w:rsidR="004F1909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7.2.16 </w:t>
      </w:r>
      <w:r w:rsidRPr="002A6888">
        <w:rPr>
          <w:rFonts w:eastAsia="Times New Roman"/>
          <w:spacing w:val="-6"/>
          <w:lang w:eastAsia="ru-RU"/>
        </w:rPr>
        <w:t>Силикагель для колоночной хроматографии 60 (0,040-0,063 мм) (</w:t>
      </w:r>
      <w:proofErr w:type="spellStart"/>
      <w:r w:rsidRPr="002A6888">
        <w:rPr>
          <w:rFonts w:eastAsia="Times New Roman"/>
          <w:spacing w:val="-6"/>
          <w:lang w:eastAsia="ru-RU"/>
        </w:rPr>
        <w:t>Merck</w:t>
      </w:r>
      <w:proofErr w:type="spellEnd"/>
      <w:r w:rsidRPr="002A6888">
        <w:rPr>
          <w:rFonts w:eastAsia="Times New Roman"/>
          <w:spacing w:val="-6"/>
          <w:lang w:eastAsia="ru-RU"/>
        </w:rPr>
        <w:t>, Германия).</w:t>
      </w:r>
    </w:p>
    <w:p w:rsidR="002A6888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7.2.17</w:t>
      </w:r>
      <w:r w:rsidRPr="002A6888">
        <w:rPr>
          <w:rFonts w:eastAsia="Times New Roman"/>
          <w:lang w:eastAsia="ru-RU"/>
        </w:rPr>
        <w:t xml:space="preserve"> </w:t>
      </w:r>
      <w:r w:rsidRPr="002A6888">
        <w:rPr>
          <w:rFonts w:eastAsia="Times New Roman"/>
          <w:spacing w:val="-12"/>
          <w:lang w:eastAsia="ru-RU"/>
        </w:rPr>
        <w:t xml:space="preserve">Элюент №1 для колоночной хроматографии: смесь </w:t>
      </w:r>
      <w:proofErr w:type="spellStart"/>
      <w:r w:rsidRPr="002A6888">
        <w:rPr>
          <w:rFonts w:eastAsia="Times New Roman"/>
          <w:spacing w:val="-12"/>
          <w:lang w:eastAsia="ru-RU"/>
        </w:rPr>
        <w:t>гексан</w:t>
      </w:r>
      <w:proofErr w:type="spellEnd"/>
      <w:r w:rsidRPr="002A6888">
        <w:rPr>
          <w:rFonts w:eastAsia="Times New Roman"/>
          <w:spacing w:val="-12"/>
          <w:lang w:eastAsia="ru-RU"/>
        </w:rPr>
        <w:t xml:space="preserve"> - этилацетат (50:50, по объему).</w:t>
      </w:r>
      <w:r w:rsidRPr="00781963">
        <w:rPr>
          <w:rFonts w:eastAsia="Times New Roman"/>
          <w:lang w:eastAsia="ru-RU"/>
        </w:rPr>
        <w:t xml:space="preserve"> </w:t>
      </w:r>
    </w:p>
    <w:p w:rsidR="00D20F79" w:rsidRDefault="00D20F79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2A6888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7.2.18</w:t>
      </w:r>
      <w:r w:rsidRPr="002A6888">
        <w:rPr>
          <w:rFonts w:eastAsia="Times New Roman"/>
          <w:lang w:eastAsia="ru-RU"/>
        </w:rPr>
        <w:t xml:space="preserve"> </w:t>
      </w:r>
      <w:r w:rsidRPr="002A6888">
        <w:rPr>
          <w:rFonts w:eastAsia="Times New Roman"/>
          <w:spacing w:val="-12"/>
          <w:lang w:eastAsia="ru-RU"/>
        </w:rPr>
        <w:t xml:space="preserve">Элюент №2 для колоночной хроматографии: смесь </w:t>
      </w:r>
      <w:proofErr w:type="spellStart"/>
      <w:r w:rsidRPr="002A6888">
        <w:rPr>
          <w:rFonts w:eastAsia="Times New Roman"/>
          <w:spacing w:val="-12"/>
          <w:lang w:eastAsia="ru-RU"/>
        </w:rPr>
        <w:t>гексан</w:t>
      </w:r>
      <w:proofErr w:type="spellEnd"/>
      <w:r w:rsidRPr="002A6888">
        <w:rPr>
          <w:rFonts w:eastAsia="Times New Roman"/>
          <w:spacing w:val="-12"/>
          <w:lang w:eastAsia="ru-RU"/>
        </w:rPr>
        <w:t xml:space="preserve"> - этилацетат (30:70, по объему).</w:t>
      </w:r>
      <w:r w:rsidRPr="00781963">
        <w:rPr>
          <w:rFonts w:eastAsia="Times New Roman"/>
          <w:lang w:eastAsia="ru-RU"/>
        </w:rPr>
        <w:t xml:space="preserve"> </w:t>
      </w:r>
    </w:p>
    <w:p w:rsidR="002A6888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7.2.19</w:t>
      </w:r>
      <w:r w:rsidRPr="002A6888">
        <w:rPr>
          <w:rFonts w:eastAsia="Times New Roman"/>
          <w:lang w:eastAsia="ru-RU"/>
        </w:rPr>
        <w:t xml:space="preserve"> </w:t>
      </w:r>
      <w:proofErr w:type="spellStart"/>
      <w:r w:rsidRPr="00781963">
        <w:rPr>
          <w:rFonts w:eastAsia="Times New Roman"/>
          <w:lang w:eastAsia="ru-RU"/>
        </w:rPr>
        <w:t>н-Гексан</w:t>
      </w:r>
      <w:proofErr w:type="spellEnd"/>
      <w:r w:rsidRPr="00781963">
        <w:rPr>
          <w:rFonts w:eastAsia="Times New Roman"/>
          <w:lang w:eastAsia="ru-RU"/>
        </w:rPr>
        <w:t>, х.ч.,</w:t>
      </w:r>
      <w:r>
        <w:rPr>
          <w:rFonts w:eastAsia="Times New Roman"/>
          <w:lang w:eastAsia="ru-RU"/>
        </w:rPr>
        <w:t xml:space="preserve"> по </w:t>
      </w:r>
      <w:r w:rsidRPr="002A6888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6</w:t>
      </w:r>
      <w:r w:rsidRPr="002A6888">
        <w:rPr>
          <w:rFonts w:eastAsia="Times New Roman"/>
          <w:lang w:eastAsia="ru-RU"/>
        </w:rPr>
        <w:t>]</w:t>
      </w:r>
      <w:r w:rsidRPr="00781963">
        <w:rPr>
          <w:rFonts w:eastAsia="Times New Roman"/>
          <w:lang w:eastAsia="ru-RU"/>
        </w:rPr>
        <w:t>, свежеперегнанный</w:t>
      </w:r>
      <w:r>
        <w:rPr>
          <w:rFonts w:eastAsia="Times New Roman"/>
          <w:lang w:eastAsia="ru-RU"/>
        </w:rPr>
        <w:t>.</w:t>
      </w:r>
    </w:p>
    <w:p w:rsidR="002A6888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7.2.20 П</w:t>
      </w:r>
      <w:r w:rsidRPr="00781963">
        <w:rPr>
          <w:rFonts w:eastAsia="Times New Roman"/>
          <w:lang w:eastAsia="ru-RU"/>
        </w:rPr>
        <w:t xml:space="preserve">одвижная фаза для ВЭЖХ: смесь </w:t>
      </w:r>
      <w:proofErr w:type="spellStart"/>
      <w:r w:rsidRPr="00781963">
        <w:rPr>
          <w:rFonts w:eastAsia="Times New Roman"/>
          <w:lang w:eastAsia="ru-RU"/>
        </w:rPr>
        <w:t>ацетонитрил</w:t>
      </w:r>
      <w:proofErr w:type="spellEnd"/>
      <w:r w:rsidRPr="00781963">
        <w:rPr>
          <w:rFonts w:eastAsia="Times New Roman"/>
          <w:lang w:eastAsia="ru-RU"/>
        </w:rPr>
        <w:t xml:space="preserve"> - 0,005М ортофосфорная кислота (45:55, по</w:t>
      </w:r>
      <w:r>
        <w:rPr>
          <w:rFonts w:eastAsia="Times New Roman"/>
          <w:lang w:eastAsia="ru-RU"/>
        </w:rPr>
        <w:t xml:space="preserve"> </w:t>
      </w:r>
      <w:r w:rsidRPr="00781963">
        <w:rPr>
          <w:rFonts w:eastAsia="Times New Roman"/>
          <w:lang w:eastAsia="ru-RU"/>
        </w:rPr>
        <w:t>объему)</w:t>
      </w:r>
      <w:r>
        <w:rPr>
          <w:rFonts w:eastAsia="Times New Roman"/>
          <w:lang w:eastAsia="ru-RU"/>
        </w:rPr>
        <w:t>.</w:t>
      </w:r>
    </w:p>
    <w:p w:rsidR="002A6888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7.2.21</w:t>
      </w:r>
      <w:r w:rsidR="00AB18B1" w:rsidRPr="00AB18B1">
        <w:rPr>
          <w:rFonts w:eastAsia="Times New Roman"/>
          <w:lang w:eastAsia="ru-RU"/>
        </w:rPr>
        <w:t xml:space="preserve"> </w:t>
      </w:r>
      <w:r w:rsidR="00AB18B1">
        <w:rPr>
          <w:rFonts w:eastAsia="Times New Roman"/>
          <w:lang w:eastAsia="ru-RU"/>
        </w:rPr>
        <w:t>В</w:t>
      </w:r>
      <w:r w:rsidR="00AB18B1" w:rsidRPr="00F67704">
        <w:rPr>
          <w:rFonts w:eastAsia="Times New Roman"/>
          <w:lang w:eastAsia="ru-RU"/>
        </w:rPr>
        <w:t xml:space="preserve">ода </w:t>
      </w:r>
      <w:proofErr w:type="spellStart"/>
      <w:r w:rsidR="00AB18B1" w:rsidRPr="00F67704">
        <w:rPr>
          <w:rFonts w:eastAsia="Times New Roman"/>
          <w:lang w:eastAsia="ru-RU"/>
        </w:rPr>
        <w:t>бидистиллированная</w:t>
      </w:r>
      <w:proofErr w:type="spellEnd"/>
      <w:r w:rsidR="00AB18B1" w:rsidRPr="00F67704">
        <w:rPr>
          <w:rFonts w:eastAsia="Times New Roman"/>
          <w:lang w:eastAsia="ru-RU"/>
        </w:rPr>
        <w:t xml:space="preserve">, </w:t>
      </w:r>
      <w:proofErr w:type="spellStart"/>
      <w:r w:rsidR="00AB18B1" w:rsidRPr="00F67704">
        <w:rPr>
          <w:rFonts w:eastAsia="Times New Roman"/>
          <w:lang w:eastAsia="ru-RU"/>
        </w:rPr>
        <w:t>деионизированная</w:t>
      </w:r>
      <w:proofErr w:type="spellEnd"/>
      <w:r w:rsidR="00AB18B1">
        <w:rPr>
          <w:rFonts w:eastAsia="Times New Roman"/>
          <w:lang w:eastAsia="ru-RU"/>
        </w:rPr>
        <w:t xml:space="preserve"> по</w:t>
      </w:r>
      <w:r w:rsidR="00AB18B1" w:rsidRPr="00F67704">
        <w:rPr>
          <w:rFonts w:eastAsia="Times New Roman"/>
          <w:lang w:eastAsia="ru-RU"/>
        </w:rPr>
        <w:t xml:space="preserve"> ГОСТ 6709</w:t>
      </w:r>
      <w:r w:rsidR="00AB18B1">
        <w:rPr>
          <w:rFonts w:eastAsia="Times New Roman"/>
          <w:lang w:eastAsia="ru-RU"/>
        </w:rPr>
        <w:t>.</w:t>
      </w:r>
    </w:p>
    <w:p w:rsidR="002A6888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7.2.22</w:t>
      </w:r>
      <w:r w:rsidR="00AB18B1" w:rsidRPr="00AB18B1">
        <w:rPr>
          <w:rFonts w:eastAsia="Times New Roman"/>
          <w:lang w:eastAsia="ru-RU"/>
        </w:rPr>
        <w:t xml:space="preserve"> </w:t>
      </w:r>
      <w:r w:rsidR="00AB18B1">
        <w:rPr>
          <w:rFonts w:eastAsia="Times New Roman"/>
          <w:lang w:eastAsia="ru-RU"/>
        </w:rPr>
        <w:t>Б</w:t>
      </w:r>
      <w:r w:rsidR="00AB18B1" w:rsidRPr="00F67704">
        <w:rPr>
          <w:rFonts w:eastAsia="Times New Roman"/>
          <w:lang w:eastAsia="ru-RU"/>
        </w:rPr>
        <w:t xml:space="preserve">умажные фильтры </w:t>
      </w:r>
      <w:r w:rsidR="00AB18B1">
        <w:rPr>
          <w:rFonts w:eastAsia="Times New Roman"/>
          <w:lang w:eastAsia="ru-RU"/>
        </w:rPr>
        <w:t>«</w:t>
      </w:r>
      <w:r w:rsidR="00AB18B1" w:rsidRPr="00F67704">
        <w:rPr>
          <w:rFonts w:eastAsia="Times New Roman"/>
          <w:lang w:eastAsia="ru-RU"/>
        </w:rPr>
        <w:t>красная лента</w:t>
      </w:r>
      <w:r w:rsidR="00AB18B1">
        <w:rPr>
          <w:rFonts w:eastAsia="Times New Roman"/>
          <w:lang w:eastAsia="ru-RU"/>
        </w:rPr>
        <w:t xml:space="preserve">» по </w:t>
      </w:r>
      <w:r w:rsidR="00AB18B1" w:rsidRPr="00AB18B1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7</w:t>
      </w:r>
      <w:r w:rsidR="00AB18B1" w:rsidRPr="00AB18B1">
        <w:rPr>
          <w:rFonts w:eastAsia="Times New Roman"/>
          <w:lang w:eastAsia="ru-RU"/>
        </w:rPr>
        <w:t>]</w:t>
      </w:r>
      <w:r w:rsidR="00AB18B1">
        <w:rPr>
          <w:rFonts w:eastAsia="Times New Roman"/>
          <w:lang w:eastAsia="ru-RU"/>
        </w:rPr>
        <w:t>.</w:t>
      </w:r>
    </w:p>
    <w:p w:rsidR="002A6888" w:rsidRPr="00F67704" w:rsidRDefault="002A6888" w:rsidP="00425A5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7.2.23</w:t>
      </w:r>
      <w:r w:rsidR="00AB18B1">
        <w:rPr>
          <w:rFonts w:eastAsia="Times New Roman"/>
          <w:lang w:eastAsia="ru-RU"/>
        </w:rPr>
        <w:t xml:space="preserve"> Стеклоткань или стекловата по ГОСТ 10146.</w:t>
      </w:r>
    </w:p>
    <w:p w:rsidR="007A0E1C" w:rsidRDefault="007A0E1C" w:rsidP="00B62F17">
      <w:pPr>
        <w:pStyle w:val="14"/>
        <w:rPr>
          <w:b/>
          <w:sz w:val="24"/>
          <w:szCs w:val="24"/>
        </w:rPr>
      </w:pPr>
    </w:p>
    <w:p w:rsidR="00231A32" w:rsidRPr="00231A32" w:rsidRDefault="00231A32" w:rsidP="00231A32">
      <w:pPr>
        <w:pStyle w:val="af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0"/>
          <w:szCs w:val="20"/>
        </w:rPr>
      </w:pPr>
      <w:r w:rsidRPr="00231A32">
        <w:rPr>
          <w:spacing w:val="20"/>
          <w:sz w:val="20"/>
          <w:szCs w:val="20"/>
        </w:rPr>
        <w:t>Примечание</w:t>
      </w:r>
      <w:r w:rsidRPr="00231A32">
        <w:rPr>
          <w:sz w:val="20"/>
          <w:szCs w:val="20"/>
        </w:rPr>
        <w:t xml:space="preserve"> - 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</w:t>
      </w:r>
      <w:proofErr w:type="gramStart"/>
      <w:r w:rsidRPr="00231A32">
        <w:rPr>
          <w:sz w:val="20"/>
          <w:szCs w:val="20"/>
        </w:rPr>
        <w:t>СТ</w:t>
      </w:r>
      <w:proofErr w:type="gramEnd"/>
      <w:r w:rsidRPr="00231A32">
        <w:rPr>
          <w:sz w:val="20"/>
          <w:szCs w:val="20"/>
        </w:rPr>
        <w:t xml:space="preserve"> РК 2.21 или метрологической аттестации в соответствии с СТ РК 2.30, быть </w:t>
      </w:r>
      <w:proofErr w:type="spellStart"/>
      <w:r w:rsidRPr="00231A32">
        <w:rPr>
          <w:sz w:val="20"/>
          <w:szCs w:val="20"/>
        </w:rPr>
        <w:t>поверены</w:t>
      </w:r>
      <w:proofErr w:type="spellEnd"/>
      <w:r w:rsidRPr="00231A32">
        <w:rPr>
          <w:sz w:val="20"/>
          <w:szCs w:val="20"/>
        </w:rPr>
        <w:t xml:space="preserve"> в порядке установленном СТ РК 2.4. Испытательное оборудование должно быть аттестовано в соответствии с </w:t>
      </w:r>
      <w:r w:rsidR="00AA0DBC">
        <w:rPr>
          <w:sz w:val="20"/>
          <w:szCs w:val="20"/>
        </w:rPr>
        <w:t xml:space="preserve">                  </w:t>
      </w:r>
      <w:proofErr w:type="gramStart"/>
      <w:r w:rsidRPr="00231A32">
        <w:rPr>
          <w:sz w:val="20"/>
          <w:szCs w:val="20"/>
        </w:rPr>
        <w:t>СТ</w:t>
      </w:r>
      <w:proofErr w:type="gramEnd"/>
      <w:r w:rsidRPr="00231A32">
        <w:rPr>
          <w:sz w:val="20"/>
          <w:szCs w:val="20"/>
        </w:rPr>
        <w:t xml:space="preserve"> РК 2.75. </w:t>
      </w:r>
      <w:r w:rsidRPr="00231A32">
        <w:rPr>
          <w:rFonts w:eastAsia="Times New Roman"/>
          <w:sz w:val="20"/>
          <w:szCs w:val="20"/>
        </w:rPr>
        <w:t xml:space="preserve">Применяемые стандартные образцы должны иметь действующие паспорта и должны быть внесены в реестр государственной системы обеспечения единства измерений Республики Казахстан или реестр Межгосударственных стандартных образцов, типы государственных стандартных образцов (ГСО) зарубежного выпуска должны быть утверждены или допущены к применению в Республики Казахстан по ГОСТ 8.315 и </w:t>
      </w:r>
      <w:proofErr w:type="gramStart"/>
      <w:r w:rsidRPr="00231A32">
        <w:rPr>
          <w:rFonts w:eastAsia="Times New Roman"/>
          <w:sz w:val="20"/>
          <w:szCs w:val="20"/>
        </w:rPr>
        <w:t>СТ</w:t>
      </w:r>
      <w:proofErr w:type="gramEnd"/>
      <w:r w:rsidRPr="00231A32">
        <w:rPr>
          <w:rFonts w:eastAsia="Times New Roman"/>
          <w:sz w:val="20"/>
          <w:szCs w:val="20"/>
        </w:rPr>
        <w:t xml:space="preserve"> РК 2.79.</w:t>
      </w:r>
    </w:p>
    <w:p w:rsidR="00231A32" w:rsidRDefault="00231A32" w:rsidP="00B62F17">
      <w:pPr>
        <w:pStyle w:val="14"/>
        <w:rPr>
          <w:b/>
          <w:sz w:val="24"/>
          <w:szCs w:val="24"/>
        </w:rPr>
      </w:pPr>
    </w:p>
    <w:p w:rsidR="00B62F17" w:rsidRDefault="00AB18B1" w:rsidP="00AB18B1">
      <w:pPr>
        <w:pStyle w:val="14"/>
        <w:rPr>
          <w:sz w:val="24"/>
          <w:szCs w:val="24"/>
        </w:rPr>
      </w:pPr>
      <w:r>
        <w:rPr>
          <w:b/>
          <w:sz w:val="24"/>
          <w:szCs w:val="24"/>
        </w:rPr>
        <w:t xml:space="preserve">8 Метод измерений </w:t>
      </w:r>
    </w:p>
    <w:p w:rsidR="00B62F17" w:rsidRDefault="00B62F17" w:rsidP="00B62F17">
      <w:pPr>
        <w:pStyle w:val="14"/>
        <w:rPr>
          <w:sz w:val="24"/>
          <w:szCs w:val="24"/>
        </w:rPr>
      </w:pPr>
    </w:p>
    <w:p w:rsidR="00AB18B1" w:rsidRPr="00AB18B1" w:rsidRDefault="00AB18B1" w:rsidP="00B62F17">
      <w:pPr>
        <w:pStyle w:val="14"/>
        <w:rPr>
          <w:b/>
          <w:sz w:val="24"/>
          <w:szCs w:val="24"/>
        </w:rPr>
      </w:pPr>
      <w:r w:rsidRPr="00AB18B1">
        <w:rPr>
          <w:b/>
          <w:sz w:val="24"/>
          <w:szCs w:val="24"/>
        </w:rPr>
        <w:t>8.1 Принцип метода</w:t>
      </w:r>
    </w:p>
    <w:p w:rsidR="00B62F17" w:rsidRDefault="00B62F17" w:rsidP="00B62F17">
      <w:pPr>
        <w:pStyle w:val="14"/>
        <w:rPr>
          <w:sz w:val="24"/>
          <w:szCs w:val="24"/>
        </w:rPr>
      </w:pPr>
      <w:r w:rsidRPr="000E283D">
        <w:rPr>
          <w:sz w:val="24"/>
          <w:szCs w:val="24"/>
        </w:rPr>
        <w:t xml:space="preserve">Методика основана на определении </w:t>
      </w:r>
      <w:proofErr w:type="spellStart"/>
      <w:r w:rsidRPr="000E283D">
        <w:rPr>
          <w:sz w:val="24"/>
          <w:szCs w:val="24"/>
        </w:rPr>
        <w:t>трибенурон-метила</w:t>
      </w:r>
      <w:proofErr w:type="spellEnd"/>
      <w:r w:rsidRPr="000E283D">
        <w:rPr>
          <w:sz w:val="24"/>
          <w:szCs w:val="24"/>
        </w:rPr>
        <w:t xml:space="preserve"> методом ВЭЖХ с</w:t>
      </w:r>
      <w:r>
        <w:rPr>
          <w:sz w:val="24"/>
          <w:szCs w:val="24"/>
        </w:rPr>
        <w:t xml:space="preserve"> </w:t>
      </w:r>
      <w:r w:rsidRPr="000E283D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0E283D">
        <w:rPr>
          <w:sz w:val="24"/>
          <w:szCs w:val="24"/>
        </w:rPr>
        <w:t>УФ детектора после его извлечения из образцов органическим</w:t>
      </w:r>
      <w:r>
        <w:rPr>
          <w:sz w:val="24"/>
          <w:szCs w:val="24"/>
        </w:rPr>
        <w:t xml:space="preserve"> </w:t>
      </w:r>
      <w:r w:rsidRPr="000E283D">
        <w:rPr>
          <w:sz w:val="24"/>
          <w:szCs w:val="24"/>
        </w:rPr>
        <w:t>растворителем или водно-ацетоновой смесью с последующей очисткой</w:t>
      </w:r>
      <w:r>
        <w:rPr>
          <w:sz w:val="24"/>
          <w:szCs w:val="24"/>
        </w:rPr>
        <w:t xml:space="preserve"> </w:t>
      </w:r>
      <w:r w:rsidRPr="000E283D">
        <w:rPr>
          <w:sz w:val="24"/>
          <w:szCs w:val="24"/>
        </w:rPr>
        <w:t>перераспределением</w:t>
      </w:r>
      <w:r>
        <w:rPr>
          <w:sz w:val="24"/>
          <w:szCs w:val="24"/>
        </w:rPr>
        <w:t xml:space="preserve"> </w:t>
      </w:r>
      <w:r w:rsidRPr="000E283D">
        <w:rPr>
          <w:sz w:val="24"/>
          <w:szCs w:val="24"/>
        </w:rPr>
        <w:t>между двумя несмешивающимися растворителями и на колонке с силикагелем.</w:t>
      </w:r>
    </w:p>
    <w:p w:rsidR="00406CB5" w:rsidRDefault="00406CB5" w:rsidP="00A356D8">
      <w:pPr>
        <w:pStyle w:val="14"/>
        <w:rPr>
          <w:b/>
          <w:sz w:val="24"/>
          <w:szCs w:val="24"/>
        </w:rPr>
      </w:pPr>
    </w:p>
    <w:p w:rsidR="00A356D8" w:rsidRDefault="00406CB5" w:rsidP="00A356D8">
      <w:pPr>
        <w:pStyle w:val="14"/>
        <w:rPr>
          <w:sz w:val="24"/>
          <w:szCs w:val="24"/>
        </w:rPr>
      </w:pPr>
      <w:r w:rsidRPr="00406CB5">
        <w:rPr>
          <w:b/>
          <w:sz w:val="24"/>
          <w:szCs w:val="24"/>
        </w:rPr>
        <w:t>8.2</w:t>
      </w:r>
      <w:r w:rsidR="00A356D8">
        <w:rPr>
          <w:sz w:val="24"/>
          <w:szCs w:val="24"/>
        </w:rPr>
        <w:t xml:space="preserve"> </w:t>
      </w:r>
      <w:r w:rsidR="00A356D8" w:rsidRPr="00406CB5">
        <w:rPr>
          <w:b/>
          <w:sz w:val="24"/>
          <w:szCs w:val="24"/>
        </w:rPr>
        <w:t>Избирательность метода</w:t>
      </w:r>
    </w:p>
    <w:p w:rsidR="002D7C41" w:rsidRPr="00A356D8" w:rsidRDefault="00A356D8" w:rsidP="00A356D8">
      <w:pPr>
        <w:pStyle w:val="14"/>
        <w:rPr>
          <w:sz w:val="24"/>
          <w:szCs w:val="24"/>
        </w:rPr>
      </w:pPr>
      <w:r w:rsidRPr="00A356D8">
        <w:rPr>
          <w:sz w:val="24"/>
          <w:szCs w:val="24"/>
        </w:rPr>
        <w:t>Присутствие других пестицидов, близких по химическому строению и области применения, определению не мешает.</w:t>
      </w:r>
    </w:p>
    <w:p w:rsidR="00040918" w:rsidRDefault="00040918" w:rsidP="0004091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406CB5" w:rsidRPr="006348FE" w:rsidRDefault="00406CB5" w:rsidP="00406CB5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9 </w:t>
      </w:r>
      <w:r w:rsidRPr="006348FE">
        <w:rPr>
          <w:rFonts w:ascii="Times New Roman" w:hAnsi="Times New Roman" w:cs="Times New Roman"/>
          <w:bCs w:val="0"/>
          <w:color w:val="auto"/>
          <w:sz w:val="24"/>
          <w:szCs w:val="24"/>
        </w:rPr>
        <w:t>Требования безопасности</w:t>
      </w: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и требования к квалификации операторов</w:t>
      </w:r>
    </w:p>
    <w:p w:rsidR="00406CB5" w:rsidRPr="006348FE" w:rsidRDefault="00406CB5" w:rsidP="00406CB5">
      <w:pPr>
        <w:pStyle w:val="1"/>
        <w:spacing w:before="0"/>
        <w:ind w:firstLine="567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406CB5" w:rsidRPr="0080372A" w:rsidRDefault="00406CB5" w:rsidP="00406CB5">
      <w:pPr>
        <w:pStyle w:val="1"/>
        <w:spacing w:before="0"/>
        <w:ind w:firstLine="567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80372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При выполнении работ по определению массовой концентрации </w:t>
      </w:r>
      <w:proofErr w:type="spellStart"/>
      <w:r w:rsidRPr="0080372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трибенурон-метила</w:t>
      </w:r>
      <w:proofErr w:type="spellEnd"/>
      <w:r w:rsidRPr="0080372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80372A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обслуживающий персонал должен знать и строго соблюдать на рабочем месте требования:</w:t>
      </w:r>
    </w:p>
    <w:p w:rsidR="00406CB5" w:rsidRPr="0080372A" w:rsidRDefault="00406CB5" w:rsidP="00406CB5">
      <w:pPr>
        <w:ind w:firstLine="567"/>
        <w:jc w:val="both"/>
        <w:rPr>
          <w:lang w:eastAsia="ru-RU"/>
        </w:rPr>
      </w:pPr>
      <w:r w:rsidRPr="0080372A">
        <w:rPr>
          <w:lang w:eastAsia="ru-RU"/>
        </w:rPr>
        <w:t xml:space="preserve">- </w:t>
      </w:r>
      <w:proofErr w:type="gramStart"/>
      <w:r w:rsidRPr="0080372A">
        <w:rPr>
          <w:bCs/>
        </w:rPr>
        <w:t>установленные</w:t>
      </w:r>
      <w:proofErr w:type="gramEnd"/>
      <w:r w:rsidRPr="0080372A">
        <w:rPr>
          <w:bCs/>
        </w:rPr>
        <w:t xml:space="preserve"> для работ с токсичными, едкими, легковоспламеняющимися веществами ГОСТ 12.1</w:t>
      </w:r>
      <w:r w:rsidR="003F010C">
        <w:rPr>
          <w:bCs/>
        </w:rPr>
        <w:t>.</w:t>
      </w:r>
      <w:r w:rsidRPr="0080372A">
        <w:rPr>
          <w:bCs/>
        </w:rPr>
        <w:t>005</w:t>
      </w:r>
      <w:r>
        <w:rPr>
          <w:bCs/>
        </w:rPr>
        <w:t>;</w:t>
      </w:r>
    </w:p>
    <w:p w:rsidR="00406CB5" w:rsidRPr="0080372A" w:rsidRDefault="00406CB5" w:rsidP="00406CB5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80372A">
        <w:rPr>
          <w:rFonts w:eastAsia="Times New Roman"/>
          <w:lang w:eastAsia="ru-RU"/>
        </w:rPr>
        <w:t xml:space="preserve">- </w:t>
      </w:r>
      <w:proofErr w:type="spellStart"/>
      <w:r w:rsidRPr="0080372A">
        <w:rPr>
          <w:rFonts w:eastAsia="Times New Roman"/>
          <w:lang w:eastAsia="ru-RU"/>
        </w:rPr>
        <w:t>электробезопасности</w:t>
      </w:r>
      <w:proofErr w:type="spellEnd"/>
      <w:r w:rsidRPr="0080372A">
        <w:rPr>
          <w:rFonts w:eastAsia="Times New Roman"/>
          <w:lang w:eastAsia="ru-RU"/>
        </w:rPr>
        <w:t xml:space="preserve"> по ГОСТ 12.2.003; </w:t>
      </w:r>
    </w:p>
    <w:p w:rsidR="00406CB5" w:rsidRPr="0080372A" w:rsidRDefault="00406CB5" w:rsidP="00406CB5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80372A">
        <w:rPr>
          <w:rFonts w:eastAsia="Times New Roman"/>
          <w:lang w:eastAsia="ru-RU"/>
        </w:rPr>
        <w:t>- пожарной безопасности по ГОСТ 12.1.004;</w:t>
      </w:r>
    </w:p>
    <w:p w:rsidR="00406CB5" w:rsidRPr="0080372A" w:rsidRDefault="00406CB5" w:rsidP="00406CB5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80372A">
        <w:rPr>
          <w:rFonts w:eastAsia="Times New Roman"/>
          <w:lang w:eastAsia="ru-RU"/>
        </w:rPr>
        <w:t>- 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406CB5" w:rsidRDefault="00406CB5" w:rsidP="00406CB5">
      <w:pPr>
        <w:pStyle w:val="1"/>
        <w:spacing w:before="0"/>
        <w:ind w:firstLine="567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80372A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lastRenderedPageBreak/>
        <w:t>- 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406CB5" w:rsidRDefault="00406CB5" w:rsidP="00406CB5">
      <w:pPr>
        <w:ind w:firstLine="567"/>
        <w:rPr>
          <w:lang w:eastAsia="ru-RU"/>
        </w:rPr>
      </w:pPr>
      <w:r w:rsidRPr="000B10D4">
        <w:t xml:space="preserve">К выполнению измерений и обработке их результатов допускаются специалисты, имеющие высшее или среднее специальное образование </w:t>
      </w:r>
      <w:r w:rsidRPr="000B10D4">
        <w:rPr>
          <w:rFonts w:eastAsia="Times New Roman"/>
          <w:lang w:eastAsia="ru-RU"/>
        </w:rPr>
        <w:t xml:space="preserve">по профилю выполняемых работ, прошедшие обучение приемам работы на оборудовании, освоившие выполнение всех операций, предусмотренных </w:t>
      </w:r>
      <w:r>
        <w:rPr>
          <w:rFonts w:eastAsia="Times New Roman"/>
          <w:lang w:eastAsia="ru-RU"/>
        </w:rPr>
        <w:t>настоящим стандартом.</w:t>
      </w:r>
    </w:p>
    <w:p w:rsidR="00406CB5" w:rsidRDefault="00406CB5" w:rsidP="0004091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D20F79" w:rsidRDefault="00D20F79" w:rsidP="00040918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40918" w:rsidRPr="000B10D4" w:rsidRDefault="00406CB5" w:rsidP="00040918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10</w:t>
      </w:r>
      <w:r w:rsidR="00040918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Условия выполнения измерений</w:t>
      </w:r>
    </w:p>
    <w:p w:rsidR="00040918" w:rsidRPr="000B10D4" w:rsidRDefault="00040918" w:rsidP="00040918">
      <w:pPr>
        <w:ind w:firstLine="567"/>
        <w:jc w:val="both"/>
        <w:rPr>
          <w:b/>
        </w:rPr>
      </w:pPr>
    </w:p>
    <w:p w:rsidR="00040918" w:rsidRPr="000B10D4" w:rsidRDefault="00040918" w:rsidP="00040918">
      <w:pPr>
        <w:ind w:firstLine="567"/>
        <w:jc w:val="both"/>
      </w:pPr>
      <w:r w:rsidRPr="000B10D4">
        <w:rPr>
          <w:rFonts w:eastAsia="Times New Roman"/>
          <w:lang w:eastAsia="ru-RU"/>
        </w:rPr>
        <w:t xml:space="preserve">При выполнении измерений в лаборатории должны быть </w:t>
      </w:r>
      <w:r w:rsidRPr="000B10D4">
        <w:t>соблюдают следующие внешние условия:</w:t>
      </w:r>
    </w:p>
    <w:p w:rsidR="00040918" w:rsidRPr="000B10D4" w:rsidRDefault="00040918" w:rsidP="00040918">
      <w:pPr>
        <w:ind w:firstLine="567"/>
        <w:jc w:val="both"/>
      </w:pPr>
      <w:r w:rsidRPr="000B10D4">
        <w:t>- температура окружающего воздуха от 15</w:t>
      </w:r>
      <w:proofErr w:type="gramStart"/>
      <w:r w:rsidRPr="000B10D4">
        <w:t xml:space="preserve"> °С</w:t>
      </w:r>
      <w:proofErr w:type="gramEnd"/>
      <w:r w:rsidRPr="000B10D4">
        <w:t xml:space="preserve"> до 25 °С;</w:t>
      </w:r>
    </w:p>
    <w:p w:rsidR="00040918" w:rsidRPr="000B10D4" w:rsidRDefault="00040918" w:rsidP="00040918">
      <w:pPr>
        <w:ind w:firstLine="567"/>
        <w:jc w:val="both"/>
      </w:pPr>
      <w:r w:rsidRPr="000B10D4">
        <w:t>- относительная влажность воздуха при 25</w:t>
      </w:r>
      <w:proofErr w:type="gramStart"/>
      <w:r w:rsidRPr="000B10D4">
        <w:t xml:space="preserve"> °С</w:t>
      </w:r>
      <w:proofErr w:type="gramEnd"/>
      <w:r w:rsidRPr="000B10D4">
        <w:t xml:space="preserve"> от 30 % до 80 %;</w:t>
      </w:r>
    </w:p>
    <w:p w:rsidR="00040918" w:rsidRPr="000B10D4" w:rsidRDefault="00040918" w:rsidP="00040918">
      <w:pPr>
        <w:ind w:firstLine="567"/>
        <w:jc w:val="both"/>
      </w:pPr>
      <w:r w:rsidRPr="000B10D4">
        <w:t xml:space="preserve">- атмосферное давление от 630 до 800 мм </w:t>
      </w:r>
      <w:proofErr w:type="spellStart"/>
      <w:r w:rsidRPr="000B10D4">
        <w:t>рт</w:t>
      </w:r>
      <w:proofErr w:type="spellEnd"/>
      <w:r w:rsidRPr="000B10D4">
        <w:t>. ст. (от 84,0</w:t>
      </w:r>
      <w:r>
        <w:t xml:space="preserve"> </w:t>
      </w:r>
      <w:r w:rsidRPr="000B10D4">
        <w:t>до 106,7 кПа);</w:t>
      </w:r>
    </w:p>
    <w:p w:rsidR="00040918" w:rsidRPr="000B10D4" w:rsidRDefault="00040918" w:rsidP="00040918">
      <w:pPr>
        <w:autoSpaceDE w:val="0"/>
        <w:autoSpaceDN w:val="0"/>
        <w:adjustRightInd w:val="0"/>
        <w:ind w:firstLine="567"/>
        <w:jc w:val="both"/>
      </w:pPr>
      <w:r w:rsidRPr="000B10D4">
        <w:t>Выполнение измерений на приборах проводят в условиях, указанных в руководстве по эксплуатации к ним.</w:t>
      </w:r>
      <w:r>
        <w:rPr>
          <w:rFonts w:eastAsia="Times New Roman"/>
          <w:lang w:eastAsia="ru-RU"/>
        </w:rPr>
        <w:t xml:space="preserve"> </w:t>
      </w:r>
    </w:p>
    <w:p w:rsidR="00040918" w:rsidRDefault="00040918" w:rsidP="00040918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E80266" w:rsidRDefault="00406CB5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0479207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11</w:t>
      </w:r>
      <w:r w:rsidR="00B23605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Подготовка к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выполнению измерений</w:t>
      </w:r>
      <w:bookmarkEnd w:id="5"/>
    </w:p>
    <w:p w:rsidR="00A356D8" w:rsidRDefault="00A356D8" w:rsidP="00A356D8">
      <w:pPr>
        <w:rPr>
          <w:lang w:eastAsia="ru-RU"/>
        </w:rPr>
      </w:pPr>
    </w:p>
    <w:p w:rsidR="00A356D8" w:rsidRPr="00406CB5" w:rsidRDefault="00406CB5" w:rsidP="00A356D8">
      <w:pPr>
        <w:ind w:firstLine="567"/>
        <w:rPr>
          <w:b/>
          <w:lang w:eastAsia="ru-RU"/>
        </w:rPr>
      </w:pPr>
      <w:r>
        <w:rPr>
          <w:b/>
          <w:lang w:eastAsia="ru-RU"/>
        </w:rPr>
        <w:t>11</w:t>
      </w:r>
      <w:r w:rsidR="00A356D8" w:rsidRPr="00406CB5">
        <w:rPr>
          <w:b/>
          <w:lang w:eastAsia="ru-RU"/>
        </w:rPr>
        <w:t>.1 Подготовка и очистка реактивов и растворителей</w:t>
      </w:r>
    </w:p>
    <w:p w:rsidR="00DB2F2D" w:rsidRDefault="00A356D8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Перед началом работы рекомендуется проверить чистоту применяемых</w:t>
      </w:r>
      <w:r w:rsidR="00DB2F2D">
        <w:rPr>
          <w:lang w:eastAsia="ru-RU"/>
        </w:rPr>
        <w:t xml:space="preserve"> </w:t>
      </w:r>
      <w:r>
        <w:rPr>
          <w:lang w:eastAsia="ru-RU"/>
        </w:rPr>
        <w:t>органических растворителей. Для этого 100 мл растворителя упаривают в ротационном</w:t>
      </w:r>
      <w:r w:rsidR="00DB2F2D">
        <w:rPr>
          <w:lang w:eastAsia="ru-RU"/>
        </w:rPr>
        <w:t xml:space="preserve"> вакуумном испарителе при температуре +40</w:t>
      </w:r>
      <w:proofErr w:type="gramStart"/>
      <w:r w:rsidR="00DB2F2D">
        <w:rPr>
          <w:lang w:eastAsia="ru-RU"/>
        </w:rPr>
        <w:t>°С</w:t>
      </w:r>
      <w:proofErr w:type="gramEnd"/>
      <w:r w:rsidR="00DB2F2D">
        <w:rPr>
          <w:lang w:eastAsia="ru-RU"/>
        </w:rPr>
        <w:t xml:space="preserve"> до объема 1,0 мл и </w:t>
      </w:r>
      <w:proofErr w:type="spellStart"/>
      <w:r w:rsidR="00DB2F2D">
        <w:rPr>
          <w:lang w:eastAsia="ru-RU"/>
        </w:rPr>
        <w:t>хроматографируют</w:t>
      </w:r>
      <w:proofErr w:type="spellEnd"/>
      <w:r w:rsidR="00DB2F2D">
        <w:rPr>
          <w:lang w:eastAsia="ru-RU"/>
        </w:rPr>
        <w:t xml:space="preserve">. При обнаружении мешающих определению примесей очистку растворителей производят в соответствии с общепринятыми методиками. </w:t>
      </w:r>
      <w:proofErr w:type="spellStart"/>
      <w:r w:rsidR="00DB2F2D">
        <w:rPr>
          <w:lang w:eastAsia="ru-RU"/>
        </w:rPr>
        <w:t>Гексан</w:t>
      </w:r>
      <w:proofErr w:type="spellEnd"/>
      <w:r w:rsidR="00DB2F2D">
        <w:rPr>
          <w:lang w:eastAsia="ru-RU"/>
        </w:rPr>
        <w:t xml:space="preserve"> и хлористый метилен встряхивают с небольшими порциями концентрированной серной кислоты до прекращения окрашивания свежей порции кисл</w:t>
      </w:r>
      <w:r w:rsidR="00AA0DBC">
        <w:rPr>
          <w:lang w:eastAsia="ru-RU"/>
        </w:rPr>
        <w:t>оты, затем промывают водой, 2%-</w:t>
      </w:r>
      <w:r w:rsidR="00DB2F2D">
        <w:rPr>
          <w:lang w:eastAsia="ru-RU"/>
        </w:rPr>
        <w:t xml:space="preserve">ым раствором </w:t>
      </w:r>
      <w:proofErr w:type="spellStart"/>
      <w:r w:rsidR="00DB2F2D">
        <w:rPr>
          <w:lang w:eastAsia="ru-RU"/>
        </w:rPr>
        <w:t>гидроксида</w:t>
      </w:r>
      <w:proofErr w:type="spellEnd"/>
      <w:r w:rsidR="00DB2F2D">
        <w:rPr>
          <w:lang w:eastAsia="ru-RU"/>
        </w:rPr>
        <w:t xml:space="preserve"> натрия и снова водой, после чего его сушат над </w:t>
      </w:r>
      <w:proofErr w:type="spellStart"/>
      <w:r w:rsidR="00DB2F2D">
        <w:rPr>
          <w:lang w:eastAsia="ru-RU"/>
        </w:rPr>
        <w:t>гидроксидом</w:t>
      </w:r>
      <w:proofErr w:type="spellEnd"/>
      <w:r w:rsidR="00DB2F2D">
        <w:rPr>
          <w:lang w:eastAsia="ru-RU"/>
        </w:rPr>
        <w:t xml:space="preserve"> натрия и перегоняют. Ацетон перегоняют над перманганатом калия и поташом (на 1 л ацетона 10 г КМ</w:t>
      </w:r>
      <w:proofErr w:type="spellStart"/>
      <w:r w:rsidR="00DB2F2D">
        <w:rPr>
          <w:lang w:val="en-US" w:eastAsia="ru-RU"/>
        </w:rPr>
        <w:t>nO</w:t>
      </w:r>
      <w:proofErr w:type="spellEnd"/>
      <w:r w:rsidR="00DB2F2D" w:rsidRPr="00DB2F2D">
        <w:rPr>
          <w:vertAlign w:val="subscript"/>
          <w:lang w:eastAsia="ru-RU"/>
        </w:rPr>
        <w:t>4</w:t>
      </w:r>
      <w:r w:rsidR="00DB2F2D">
        <w:rPr>
          <w:lang w:eastAsia="ru-RU"/>
        </w:rPr>
        <w:t xml:space="preserve"> и 2 г К</w:t>
      </w:r>
      <w:r w:rsidR="00DB2F2D" w:rsidRPr="00DB2F2D">
        <w:rPr>
          <w:vertAlign w:val="subscript"/>
          <w:lang w:eastAsia="ru-RU"/>
        </w:rPr>
        <w:t>2</w:t>
      </w:r>
      <w:r w:rsidR="00DB2F2D">
        <w:rPr>
          <w:lang w:eastAsia="ru-RU"/>
        </w:rPr>
        <w:t>СО</w:t>
      </w:r>
      <w:r w:rsidR="00DB2F2D" w:rsidRPr="00DB2F2D">
        <w:rPr>
          <w:vertAlign w:val="subscript"/>
          <w:lang w:eastAsia="ru-RU"/>
        </w:rPr>
        <w:t>3</w:t>
      </w:r>
      <w:r w:rsidR="00DB2F2D">
        <w:rPr>
          <w:lang w:eastAsia="ru-RU"/>
        </w:rPr>
        <w:t xml:space="preserve">). </w:t>
      </w:r>
    </w:p>
    <w:p w:rsidR="00A356D8" w:rsidRDefault="00DB2F2D" w:rsidP="00DB2F2D">
      <w:pPr>
        <w:ind w:firstLine="567"/>
        <w:jc w:val="both"/>
        <w:rPr>
          <w:lang w:eastAsia="ru-RU"/>
        </w:rPr>
      </w:pPr>
      <w:proofErr w:type="spellStart"/>
      <w:r>
        <w:rPr>
          <w:lang w:eastAsia="ru-RU"/>
        </w:rPr>
        <w:t>Ацетонитрил</w:t>
      </w:r>
      <w:proofErr w:type="spellEnd"/>
      <w:r>
        <w:rPr>
          <w:lang w:eastAsia="ru-RU"/>
        </w:rPr>
        <w:t xml:space="preserve"> сушат над </w:t>
      </w:r>
      <w:proofErr w:type="spellStart"/>
      <w:r>
        <w:rPr>
          <w:lang w:eastAsia="ru-RU"/>
        </w:rPr>
        <w:t>пентоксидом</w:t>
      </w:r>
      <w:proofErr w:type="spellEnd"/>
      <w:r>
        <w:rPr>
          <w:lang w:eastAsia="ru-RU"/>
        </w:rPr>
        <w:t xml:space="preserve"> фосфора и перегоняют; отогнанный растворитель</w:t>
      </w:r>
      <w:r w:rsidRPr="00DB2F2D">
        <w:rPr>
          <w:lang w:eastAsia="ru-RU"/>
        </w:rPr>
        <w:t xml:space="preserve"> </w:t>
      </w:r>
      <w:r>
        <w:rPr>
          <w:lang w:eastAsia="ru-RU"/>
        </w:rPr>
        <w:t>повторно перегоняют над углекислым калием. Этилацета</w:t>
      </w:r>
      <w:r w:rsidR="00AA0DBC">
        <w:rPr>
          <w:lang w:eastAsia="ru-RU"/>
        </w:rPr>
        <w:t>т промывают равным объёмом 5%-</w:t>
      </w:r>
      <w:r>
        <w:rPr>
          <w:lang w:eastAsia="ru-RU"/>
        </w:rPr>
        <w:t>го раствора двууглекислого натрия, сушат над хлористым кальцием и перегоняют.</w:t>
      </w:r>
    </w:p>
    <w:p w:rsidR="00DB2F2D" w:rsidRDefault="00DB2F2D" w:rsidP="00DB2F2D">
      <w:pPr>
        <w:ind w:firstLine="567"/>
        <w:jc w:val="both"/>
        <w:rPr>
          <w:lang w:eastAsia="ru-RU"/>
        </w:rPr>
      </w:pPr>
    </w:p>
    <w:p w:rsidR="00DB2F2D" w:rsidRPr="00406CB5" w:rsidRDefault="00406CB5" w:rsidP="00DB2F2D">
      <w:pPr>
        <w:ind w:firstLine="567"/>
        <w:jc w:val="both"/>
        <w:rPr>
          <w:b/>
          <w:lang w:eastAsia="ru-RU"/>
        </w:rPr>
      </w:pPr>
      <w:r w:rsidRPr="00406CB5">
        <w:rPr>
          <w:b/>
          <w:lang w:eastAsia="ru-RU"/>
        </w:rPr>
        <w:t>11</w:t>
      </w:r>
      <w:r w:rsidR="00D33E45" w:rsidRPr="00406CB5">
        <w:rPr>
          <w:b/>
          <w:lang w:eastAsia="ru-RU"/>
        </w:rPr>
        <w:t>.2</w:t>
      </w:r>
      <w:r w:rsidR="00DB2F2D" w:rsidRPr="00406CB5">
        <w:rPr>
          <w:b/>
          <w:lang w:eastAsia="ru-RU"/>
        </w:rPr>
        <w:t xml:space="preserve"> Кондиционирование колонки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Перед началом анализа колонку (</w:t>
      </w:r>
      <w:proofErr w:type="spellStart"/>
      <w:r>
        <w:rPr>
          <w:lang w:eastAsia="ru-RU"/>
        </w:rPr>
        <w:t>Symmetry</w:t>
      </w:r>
      <w:proofErr w:type="spellEnd"/>
      <w:r>
        <w:rPr>
          <w:lang w:eastAsia="ru-RU"/>
        </w:rPr>
        <w:t xml:space="preserve"> С-18) кондиционируют в потоке</w:t>
      </w:r>
      <w:r w:rsidR="00D33E45">
        <w:rPr>
          <w:lang w:eastAsia="ru-RU"/>
        </w:rPr>
        <w:t xml:space="preserve"> </w:t>
      </w:r>
      <w:r>
        <w:rPr>
          <w:lang w:eastAsia="ru-RU"/>
        </w:rPr>
        <w:t>подвижной фазы (1 мл/мин) до стабилизации ну</w:t>
      </w:r>
      <w:r w:rsidR="00D33E45">
        <w:rPr>
          <w:lang w:eastAsia="ru-RU"/>
        </w:rPr>
        <w:t>левой линии в течение 1-2 часов.</w:t>
      </w:r>
    </w:p>
    <w:p w:rsidR="00DB2F2D" w:rsidRDefault="00DB2F2D" w:rsidP="00DB2F2D">
      <w:pPr>
        <w:ind w:firstLine="567"/>
        <w:jc w:val="both"/>
        <w:rPr>
          <w:lang w:eastAsia="ru-RU"/>
        </w:rPr>
      </w:pPr>
    </w:p>
    <w:p w:rsidR="00DB2F2D" w:rsidRDefault="00406CB5" w:rsidP="00DB2F2D">
      <w:pPr>
        <w:ind w:firstLine="567"/>
        <w:jc w:val="both"/>
        <w:rPr>
          <w:lang w:eastAsia="ru-RU"/>
        </w:rPr>
      </w:pPr>
      <w:r w:rsidRPr="00406CB5">
        <w:rPr>
          <w:b/>
          <w:lang w:eastAsia="ru-RU"/>
        </w:rPr>
        <w:t>11</w:t>
      </w:r>
      <w:r w:rsidR="00D33E45" w:rsidRPr="00406CB5">
        <w:rPr>
          <w:b/>
          <w:lang w:eastAsia="ru-RU"/>
        </w:rPr>
        <w:t>.3</w:t>
      </w:r>
      <w:r w:rsidR="00DB2F2D" w:rsidRPr="00406CB5">
        <w:rPr>
          <w:b/>
          <w:lang w:eastAsia="ru-RU"/>
        </w:rPr>
        <w:t xml:space="preserve"> Приготовление растворов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Для приготовления 2М раствора ортофосфорной кислоты 200 г 98% (или 225 г 87%)</w:t>
      </w:r>
      <w:r w:rsidR="00D33E45">
        <w:rPr>
          <w:lang w:eastAsia="ru-RU"/>
        </w:rPr>
        <w:t xml:space="preserve"> </w:t>
      </w:r>
      <w:r>
        <w:rPr>
          <w:lang w:eastAsia="ru-RU"/>
        </w:rPr>
        <w:t>кристаллической Н</w:t>
      </w:r>
      <w:r w:rsidRPr="00D33E45">
        <w:rPr>
          <w:vertAlign w:val="subscript"/>
          <w:lang w:eastAsia="ru-RU"/>
        </w:rPr>
        <w:t>3</w:t>
      </w:r>
      <w:r w:rsidR="00D33E45">
        <w:rPr>
          <w:lang w:eastAsia="ru-RU"/>
        </w:rPr>
        <w:t>РО</w:t>
      </w:r>
      <w:r w:rsidRPr="00D33E45">
        <w:rPr>
          <w:vertAlign w:val="subscript"/>
          <w:lang w:eastAsia="ru-RU"/>
        </w:rPr>
        <w:t>4</w:t>
      </w:r>
      <w:r>
        <w:rPr>
          <w:lang w:eastAsia="ru-RU"/>
        </w:rPr>
        <w:t xml:space="preserve"> помещают в мерную колбу объемом 1 л, растворяют в 600 мл</w:t>
      </w:r>
      <w:r w:rsidR="00D33E45">
        <w:rPr>
          <w:lang w:eastAsia="ru-RU"/>
        </w:rPr>
        <w:t xml:space="preserve"> </w:t>
      </w:r>
      <w:r>
        <w:rPr>
          <w:lang w:eastAsia="ru-RU"/>
        </w:rPr>
        <w:t>дистиллированной воды и доводят объем до метки дистиллированной водой.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Для приготовления 0.005М раствора ортофосфорной кислоты 2.5 мл 2М раствора</w:t>
      </w:r>
      <w:r w:rsidR="00D33E45">
        <w:rPr>
          <w:lang w:eastAsia="ru-RU"/>
        </w:rPr>
        <w:t xml:space="preserve">   </w:t>
      </w:r>
      <w:r>
        <w:rPr>
          <w:lang w:eastAsia="ru-RU"/>
        </w:rPr>
        <w:t>Н</w:t>
      </w:r>
      <w:r w:rsidRPr="00D33E45">
        <w:rPr>
          <w:vertAlign w:val="subscript"/>
          <w:lang w:eastAsia="ru-RU"/>
        </w:rPr>
        <w:t>3</w:t>
      </w:r>
      <w:r>
        <w:rPr>
          <w:lang w:eastAsia="ru-RU"/>
        </w:rPr>
        <w:t>РО</w:t>
      </w:r>
      <w:r w:rsidRPr="00D33E45">
        <w:rPr>
          <w:vertAlign w:val="subscript"/>
          <w:lang w:eastAsia="ru-RU"/>
        </w:rPr>
        <w:t>4</w:t>
      </w:r>
      <w:r>
        <w:rPr>
          <w:lang w:eastAsia="ru-RU"/>
        </w:rPr>
        <w:t xml:space="preserve"> вносят в мерную колбу на 1 л и доводят до метки </w:t>
      </w:r>
      <w:proofErr w:type="spellStart"/>
      <w:r>
        <w:rPr>
          <w:lang w:eastAsia="ru-RU"/>
        </w:rPr>
        <w:t>деионизированным</w:t>
      </w:r>
      <w:proofErr w:type="spellEnd"/>
      <w:r w:rsidR="00D33E45">
        <w:rPr>
          <w:lang w:eastAsia="ru-RU"/>
        </w:rPr>
        <w:t xml:space="preserve"> </w:t>
      </w:r>
      <w:proofErr w:type="spellStart"/>
      <w:r>
        <w:rPr>
          <w:lang w:eastAsia="ru-RU"/>
        </w:rPr>
        <w:t>бидистиллятом</w:t>
      </w:r>
      <w:proofErr w:type="spellEnd"/>
      <w:r>
        <w:rPr>
          <w:lang w:eastAsia="ru-RU"/>
        </w:rPr>
        <w:t>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Для приготовления </w:t>
      </w:r>
      <w:r w:rsidR="00D33E45">
        <w:rPr>
          <w:lang w:eastAsia="ru-RU"/>
        </w:rPr>
        <w:t>0,1</w:t>
      </w:r>
      <w:r>
        <w:rPr>
          <w:lang w:eastAsia="ru-RU"/>
        </w:rPr>
        <w:t>М раствора К</w:t>
      </w:r>
      <w:r w:rsidRPr="00D33E45">
        <w:rPr>
          <w:vertAlign w:val="subscript"/>
          <w:lang w:eastAsia="ru-RU"/>
        </w:rPr>
        <w:t>2</w:t>
      </w:r>
      <w:r>
        <w:rPr>
          <w:lang w:eastAsia="ru-RU"/>
        </w:rPr>
        <w:t>НР</w:t>
      </w:r>
      <w:r w:rsidR="00D33E45">
        <w:rPr>
          <w:lang w:eastAsia="ru-RU"/>
        </w:rPr>
        <w:t>О</w:t>
      </w:r>
      <w:r w:rsidRPr="00D33E45">
        <w:rPr>
          <w:vertAlign w:val="subscript"/>
          <w:lang w:eastAsia="ru-RU"/>
        </w:rPr>
        <w:t>4</w:t>
      </w:r>
      <w:r>
        <w:rPr>
          <w:lang w:eastAsia="ru-RU"/>
        </w:rPr>
        <w:t xml:space="preserve"> 22,8 г кристаллического калия</w:t>
      </w:r>
      <w:r w:rsidR="00D33E45">
        <w:rPr>
          <w:lang w:eastAsia="ru-RU"/>
        </w:rPr>
        <w:t xml:space="preserve"> </w:t>
      </w:r>
      <w:r>
        <w:rPr>
          <w:lang w:eastAsia="ru-RU"/>
        </w:rPr>
        <w:t xml:space="preserve">фосфорнокислого </w:t>
      </w:r>
      <w:proofErr w:type="spellStart"/>
      <w:r>
        <w:rPr>
          <w:lang w:eastAsia="ru-RU"/>
        </w:rPr>
        <w:t>двузамещенного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трехводного</w:t>
      </w:r>
      <w:proofErr w:type="spellEnd"/>
      <w:r>
        <w:rPr>
          <w:lang w:eastAsia="ru-RU"/>
        </w:rPr>
        <w:t xml:space="preserve"> помещают в мерную колбу на 1 л,</w:t>
      </w:r>
      <w:r w:rsidR="00D33E45">
        <w:rPr>
          <w:lang w:eastAsia="ru-RU"/>
        </w:rPr>
        <w:t xml:space="preserve"> </w:t>
      </w:r>
      <w:r>
        <w:rPr>
          <w:lang w:eastAsia="ru-RU"/>
        </w:rPr>
        <w:lastRenderedPageBreak/>
        <w:t>растворяют при перемешивании в 600 мл дистиллированной воды и доводят объем</w:t>
      </w:r>
      <w:r w:rsidR="00D33E45">
        <w:rPr>
          <w:lang w:eastAsia="ru-RU"/>
        </w:rPr>
        <w:t xml:space="preserve"> </w:t>
      </w:r>
      <w:r>
        <w:rPr>
          <w:lang w:eastAsia="ru-RU"/>
        </w:rPr>
        <w:t>раствора</w:t>
      </w:r>
      <w:r w:rsidR="00D33E45">
        <w:rPr>
          <w:lang w:eastAsia="ru-RU"/>
        </w:rPr>
        <w:t xml:space="preserve"> </w:t>
      </w:r>
      <w:r>
        <w:rPr>
          <w:lang w:eastAsia="ru-RU"/>
        </w:rPr>
        <w:t>до метки</w:t>
      </w:r>
      <w:r w:rsidR="00D33E45">
        <w:rPr>
          <w:lang w:eastAsia="ru-RU"/>
        </w:rPr>
        <w:t>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Для приготовления 0</w:t>
      </w:r>
      <w:r w:rsidR="00D33E45">
        <w:rPr>
          <w:lang w:eastAsia="ru-RU"/>
        </w:rPr>
        <w:t>,</w:t>
      </w:r>
      <w:r>
        <w:rPr>
          <w:lang w:eastAsia="ru-RU"/>
        </w:rPr>
        <w:t xml:space="preserve">2М раствора </w:t>
      </w:r>
      <w:r w:rsidR="00D33E45">
        <w:rPr>
          <w:lang w:eastAsia="ru-RU"/>
        </w:rPr>
        <w:t>К</w:t>
      </w:r>
      <w:r w:rsidR="00D33E45" w:rsidRPr="00D33E45">
        <w:rPr>
          <w:vertAlign w:val="subscript"/>
          <w:lang w:eastAsia="ru-RU"/>
        </w:rPr>
        <w:t>2</w:t>
      </w:r>
      <w:r w:rsidR="00D33E45">
        <w:rPr>
          <w:lang w:eastAsia="ru-RU"/>
        </w:rPr>
        <w:t>НРО</w:t>
      </w:r>
      <w:r w:rsidR="00D33E45" w:rsidRPr="00D33E45">
        <w:rPr>
          <w:vertAlign w:val="subscript"/>
          <w:lang w:eastAsia="ru-RU"/>
        </w:rPr>
        <w:t>4</w:t>
      </w:r>
      <w:r>
        <w:rPr>
          <w:lang w:eastAsia="ru-RU"/>
        </w:rPr>
        <w:t xml:space="preserve"> 45</w:t>
      </w:r>
      <w:r w:rsidR="00800E83">
        <w:rPr>
          <w:lang w:eastAsia="ru-RU"/>
        </w:rPr>
        <w:t>,</w:t>
      </w:r>
      <w:r>
        <w:rPr>
          <w:lang w:eastAsia="ru-RU"/>
        </w:rPr>
        <w:t>6 г кристаллического калия</w:t>
      </w:r>
      <w:r w:rsidR="00800E83">
        <w:rPr>
          <w:lang w:eastAsia="ru-RU"/>
        </w:rPr>
        <w:t xml:space="preserve"> </w:t>
      </w:r>
      <w:r>
        <w:rPr>
          <w:lang w:eastAsia="ru-RU"/>
        </w:rPr>
        <w:t xml:space="preserve">фосфорнокислого </w:t>
      </w:r>
      <w:proofErr w:type="spellStart"/>
      <w:r>
        <w:rPr>
          <w:lang w:eastAsia="ru-RU"/>
        </w:rPr>
        <w:t>двузамещенного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трехводного</w:t>
      </w:r>
      <w:proofErr w:type="spellEnd"/>
      <w:r>
        <w:rPr>
          <w:lang w:eastAsia="ru-RU"/>
        </w:rPr>
        <w:t xml:space="preserve"> помещают в мерную колбу на 1 л,</w:t>
      </w:r>
      <w:r w:rsidR="00800E83">
        <w:rPr>
          <w:lang w:eastAsia="ru-RU"/>
        </w:rPr>
        <w:t xml:space="preserve"> </w:t>
      </w:r>
      <w:r>
        <w:rPr>
          <w:lang w:eastAsia="ru-RU"/>
        </w:rPr>
        <w:t>растворяют при перемешивании в 600 мл дистиллированной воды и доводят объем раствора</w:t>
      </w:r>
      <w:r w:rsidR="00800E83">
        <w:rPr>
          <w:lang w:eastAsia="ru-RU"/>
        </w:rPr>
        <w:t xml:space="preserve"> </w:t>
      </w:r>
      <w:r>
        <w:rPr>
          <w:lang w:eastAsia="ru-RU"/>
        </w:rPr>
        <w:t>до метки.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Для получения 50%-го водного ацетона в колбе емкостью 1 л смешивают 500 мл ацетона с 500 мл дистиллированной воды, используя мерные цилиндры.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Для получения 90%-го водного ацетона в колбе емкостью 1 л смешивают 900 мл ацетона со 100 мл дистиллированной воды, используя мерные цилиндры.</w:t>
      </w:r>
    </w:p>
    <w:p w:rsidR="00D20F79" w:rsidRDefault="00D20F79" w:rsidP="00DB2F2D">
      <w:pPr>
        <w:ind w:firstLine="567"/>
        <w:jc w:val="both"/>
        <w:rPr>
          <w:lang w:eastAsia="ru-RU"/>
        </w:rPr>
      </w:pP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Для приготовления подвижной фазы смешивают </w:t>
      </w:r>
      <w:proofErr w:type="spellStart"/>
      <w:r>
        <w:rPr>
          <w:lang w:eastAsia="ru-RU"/>
        </w:rPr>
        <w:t>ацетонитрил</w:t>
      </w:r>
      <w:proofErr w:type="spellEnd"/>
      <w:r>
        <w:rPr>
          <w:lang w:eastAsia="ru-RU"/>
        </w:rPr>
        <w:t xml:space="preserve"> с 0</w:t>
      </w:r>
      <w:r w:rsidR="00800E83">
        <w:rPr>
          <w:lang w:eastAsia="ru-RU"/>
        </w:rPr>
        <w:t>,</w:t>
      </w:r>
      <w:r>
        <w:rPr>
          <w:lang w:eastAsia="ru-RU"/>
        </w:rPr>
        <w:t>005М раствором</w:t>
      </w:r>
      <w:r w:rsidR="00800E83">
        <w:rPr>
          <w:lang w:eastAsia="ru-RU"/>
        </w:rPr>
        <w:t xml:space="preserve"> </w:t>
      </w:r>
      <w:r>
        <w:rPr>
          <w:lang w:eastAsia="ru-RU"/>
        </w:rPr>
        <w:t>ортофосфорной кислоты в соотношении 45:55 по объему, используя мерные цилиндры.</w:t>
      </w:r>
    </w:p>
    <w:p w:rsidR="00800E83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Для приготовления элюента №1 в колбе на 1000 мл смешивают 500 мл </w:t>
      </w:r>
      <w:proofErr w:type="spellStart"/>
      <w:r>
        <w:rPr>
          <w:lang w:eastAsia="ru-RU"/>
        </w:rPr>
        <w:t>н-гексана</w:t>
      </w:r>
      <w:proofErr w:type="spellEnd"/>
      <w:r>
        <w:rPr>
          <w:lang w:eastAsia="ru-RU"/>
        </w:rPr>
        <w:t xml:space="preserve"> и</w:t>
      </w:r>
      <w:r w:rsidR="00800E83">
        <w:rPr>
          <w:lang w:eastAsia="ru-RU"/>
        </w:rPr>
        <w:t xml:space="preserve"> </w:t>
      </w:r>
      <w:r>
        <w:rPr>
          <w:lang w:eastAsia="ru-RU"/>
        </w:rPr>
        <w:t xml:space="preserve">500 мл этилацетата. 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>Для приготовления элюента №2 в колбе на 1000 мл смешивают 300 мл</w:t>
      </w:r>
      <w:r w:rsidR="00800E83">
        <w:rPr>
          <w:lang w:eastAsia="ru-RU"/>
        </w:rPr>
        <w:t xml:space="preserve"> </w:t>
      </w:r>
      <w:proofErr w:type="spellStart"/>
      <w:r>
        <w:rPr>
          <w:lang w:eastAsia="ru-RU"/>
        </w:rPr>
        <w:t>н-гексана</w:t>
      </w:r>
      <w:proofErr w:type="spellEnd"/>
      <w:r>
        <w:rPr>
          <w:lang w:eastAsia="ru-RU"/>
        </w:rPr>
        <w:t xml:space="preserve"> и 700 мл этилацетата.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Приготовление </w:t>
      </w:r>
      <w:proofErr w:type="spellStart"/>
      <w:r>
        <w:rPr>
          <w:lang w:eastAsia="ru-RU"/>
        </w:rPr>
        <w:t>градуировочных</w:t>
      </w:r>
      <w:proofErr w:type="spellEnd"/>
      <w:r>
        <w:rPr>
          <w:lang w:eastAsia="ru-RU"/>
        </w:rPr>
        <w:t xml:space="preserve"> растворов: Берут точную навеску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(50 мг), переносят в мерную колбу на 100 мл, растворяют навеску в </w:t>
      </w:r>
      <w:proofErr w:type="spellStart"/>
      <w:r>
        <w:rPr>
          <w:lang w:eastAsia="ru-RU"/>
        </w:rPr>
        <w:t>ацетонитриле</w:t>
      </w:r>
      <w:proofErr w:type="spellEnd"/>
      <w:r w:rsidR="00F13213">
        <w:rPr>
          <w:lang w:eastAsia="ru-RU"/>
        </w:rPr>
        <w:t xml:space="preserve"> </w:t>
      </w:r>
      <w:r>
        <w:rPr>
          <w:lang w:eastAsia="ru-RU"/>
        </w:rPr>
        <w:t>и</w:t>
      </w:r>
      <w:r w:rsidR="00B7274B">
        <w:rPr>
          <w:lang w:eastAsia="ru-RU"/>
        </w:rPr>
        <w:t xml:space="preserve"> </w:t>
      </w:r>
      <w:r>
        <w:rPr>
          <w:lang w:eastAsia="ru-RU"/>
        </w:rPr>
        <w:t xml:space="preserve">доводят до метки (исходный раствор аналитического стандарта). </w:t>
      </w:r>
      <w:proofErr w:type="spellStart"/>
      <w:r>
        <w:rPr>
          <w:lang w:eastAsia="ru-RU"/>
        </w:rPr>
        <w:t>Градуировочные</w:t>
      </w:r>
      <w:proofErr w:type="spellEnd"/>
      <w:r>
        <w:rPr>
          <w:lang w:eastAsia="ru-RU"/>
        </w:rPr>
        <w:t xml:space="preserve"> растворы с</w:t>
      </w:r>
      <w:r w:rsidR="00B7274B">
        <w:rPr>
          <w:lang w:eastAsia="ru-RU"/>
        </w:rPr>
        <w:t xml:space="preserve"> </w:t>
      </w:r>
      <w:r>
        <w:rPr>
          <w:lang w:eastAsia="ru-RU"/>
        </w:rPr>
        <w:t>концентрациями 0</w:t>
      </w:r>
      <w:r w:rsidR="00B7274B">
        <w:rPr>
          <w:lang w:eastAsia="ru-RU"/>
        </w:rPr>
        <w:t>,</w:t>
      </w:r>
      <w:r>
        <w:rPr>
          <w:lang w:eastAsia="ru-RU"/>
        </w:rPr>
        <w:t>1</w:t>
      </w:r>
      <w:r w:rsidR="00B7274B">
        <w:rPr>
          <w:lang w:eastAsia="ru-RU"/>
        </w:rPr>
        <w:t>;</w:t>
      </w:r>
      <w:r>
        <w:rPr>
          <w:lang w:eastAsia="ru-RU"/>
        </w:rPr>
        <w:t xml:space="preserve"> 0</w:t>
      </w:r>
      <w:r w:rsidR="00B7274B">
        <w:rPr>
          <w:lang w:eastAsia="ru-RU"/>
        </w:rPr>
        <w:t>,</w:t>
      </w:r>
      <w:r>
        <w:rPr>
          <w:lang w:eastAsia="ru-RU"/>
        </w:rPr>
        <w:t>2</w:t>
      </w:r>
      <w:r w:rsidR="00B7274B">
        <w:rPr>
          <w:lang w:eastAsia="ru-RU"/>
        </w:rPr>
        <w:t>;</w:t>
      </w:r>
      <w:r>
        <w:rPr>
          <w:lang w:eastAsia="ru-RU"/>
        </w:rPr>
        <w:t xml:space="preserve"> 0</w:t>
      </w:r>
      <w:r w:rsidR="00B7274B">
        <w:rPr>
          <w:lang w:eastAsia="ru-RU"/>
        </w:rPr>
        <w:t>,</w:t>
      </w:r>
      <w:r>
        <w:rPr>
          <w:lang w:eastAsia="ru-RU"/>
        </w:rPr>
        <w:t>5</w:t>
      </w:r>
      <w:r w:rsidR="00B7274B">
        <w:rPr>
          <w:lang w:eastAsia="ru-RU"/>
        </w:rPr>
        <w:t>;</w:t>
      </w:r>
      <w:r>
        <w:rPr>
          <w:lang w:eastAsia="ru-RU"/>
        </w:rPr>
        <w:t xml:space="preserve"> 1</w:t>
      </w:r>
      <w:r w:rsidR="00B7274B">
        <w:rPr>
          <w:lang w:eastAsia="ru-RU"/>
        </w:rPr>
        <w:t>,</w:t>
      </w:r>
      <w:r>
        <w:rPr>
          <w:lang w:eastAsia="ru-RU"/>
        </w:rPr>
        <w:t xml:space="preserve">0 и 2.0 мкг/мл готовят методом последовательного разбавления по объему, используя раствор подвижной фазы - </w:t>
      </w:r>
      <w:proofErr w:type="spellStart"/>
      <w:r>
        <w:rPr>
          <w:lang w:eastAsia="ru-RU"/>
        </w:rPr>
        <w:t>ацетонитрил</w:t>
      </w:r>
      <w:proofErr w:type="spellEnd"/>
      <w:r>
        <w:rPr>
          <w:lang w:eastAsia="ru-RU"/>
        </w:rPr>
        <w:t>: 0</w:t>
      </w:r>
      <w:r w:rsidR="001E1670">
        <w:rPr>
          <w:lang w:eastAsia="ru-RU"/>
        </w:rPr>
        <w:t>,</w:t>
      </w:r>
      <w:r>
        <w:rPr>
          <w:lang w:eastAsia="ru-RU"/>
        </w:rPr>
        <w:t>005М ортофосфорная кислота (45:55, по объему)</w:t>
      </w:r>
      <w:r w:rsidR="00B7274B">
        <w:rPr>
          <w:lang w:eastAsia="ru-RU"/>
        </w:rPr>
        <w:t>.</w:t>
      </w:r>
    </w:p>
    <w:p w:rsidR="00DB2F2D" w:rsidRDefault="00DB2F2D" w:rsidP="00DB2F2D">
      <w:pPr>
        <w:ind w:firstLine="567"/>
        <w:jc w:val="both"/>
        <w:rPr>
          <w:lang w:eastAsia="ru-RU"/>
        </w:rPr>
      </w:pPr>
      <w:proofErr w:type="spellStart"/>
      <w:r>
        <w:rPr>
          <w:lang w:eastAsia="ru-RU"/>
        </w:rPr>
        <w:t>Трибенурон-метил</w:t>
      </w:r>
      <w:proofErr w:type="spellEnd"/>
      <w:r>
        <w:rPr>
          <w:lang w:eastAsia="ru-RU"/>
        </w:rPr>
        <w:t xml:space="preserve"> относительно нестабилен в большинстве органических</w:t>
      </w:r>
      <w:r w:rsidR="001E1670">
        <w:rPr>
          <w:lang w:eastAsia="ru-RU"/>
        </w:rPr>
        <w:t xml:space="preserve"> </w:t>
      </w:r>
      <w:r>
        <w:rPr>
          <w:lang w:eastAsia="ru-RU"/>
        </w:rPr>
        <w:t xml:space="preserve">растворителей и довольно быстро разлагается при </w:t>
      </w:r>
      <w:proofErr w:type="spellStart"/>
      <w:r>
        <w:rPr>
          <w:lang w:eastAsia="ru-RU"/>
        </w:rPr>
        <w:t>рН</w:t>
      </w:r>
      <w:proofErr w:type="spellEnd"/>
      <w:r w:rsidR="008407E5">
        <w:rPr>
          <w:lang w:eastAsia="ru-RU"/>
        </w:rPr>
        <w:t xml:space="preserve"> меньше </w:t>
      </w:r>
      <w:r>
        <w:rPr>
          <w:lang w:eastAsia="ru-RU"/>
        </w:rPr>
        <w:t>7, поэтому исходный раствор</w:t>
      </w:r>
      <w:r w:rsidR="001E1670">
        <w:rPr>
          <w:lang w:eastAsia="ru-RU"/>
        </w:rPr>
        <w:t xml:space="preserve"> </w:t>
      </w:r>
      <w:r>
        <w:rPr>
          <w:lang w:eastAsia="ru-RU"/>
        </w:rPr>
        <w:t>аналитического стандарта можно хранить в холодильнике при температуре</w:t>
      </w:r>
      <w:r w:rsidR="008407E5">
        <w:rPr>
          <w:lang w:eastAsia="ru-RU"/>
        </w:rPr>
        <w:t xml:space="preserve"> от</w:t>
      </w:r>
      <w:r>
        <w:rPr>
          <w:lang w:eastAsia="ru-RU"/>
        </w:rPr>
        <w:t xml:space="preserve"> 0</w:t>
      </w:r>
      <w:proofErr w:type="gramStart"/>
      <w:r w:rsidR="008407E5">
        <w:rPr>
          <w:lang w:eastAsia="ru-RU"/>
        </w:rPr>
        <w:t>°С</w:t>
      </w:r>
      <w:proofErr w:type="gramEnd"/>
      <w:r w:rsidR="008407E5">
        <w:rPr>
          <w:lang w:eastAsia="ru-RU"/>
        </w:rPr>
        <w:t xml:space="preserve"> до минус </w:t>
      </w:r>
      <w:r>
        <w:rPr>
          <w:lang w:eastAsia="ru-RU"/>
        </w:rPr>
        <w:t>4°С не более 1</w:t>
      </w:r>
      <w:r w:rsidR="001E1670">
        <w:rPr>
          <w:lang w:eastAsia="ru-RU"/>
        </w:rPr>
        <w:t xml:space="preserve"> </w:t>
      </w:r>
      <w:r>
        <w:rPr>
          <w:lang w:eastAsia="ru-RU"/>
        </w:rPr>
        <w:t xml:space="preserve">недели, </w:t>
      </w:r>
      <w:proofErr w:type="spellStart"/>
      <w:r>
        <w:rPr>
          <w:lang w:eastAsia="ru-RU"/>
        </w:rPr>
        <w:t>градуировочные</w:t>
      </w:r>
      <w:proofErr w:type="spellEnd"/>
      <w:r>
        <w:rPr>
          <w:lang w:eastAsia="ru-RU"/>
        </w:rPr>
        <w:t xml:space="preserve"> растворы (при тех же условиях) - в течение 4 часов.</w:t>
      </w:r>
    </w:p>
    <w:p w:rsidR="001E1670" w:rsidRDefault="001E1670" w:rsidP="001E1670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При изучении полноты определения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используют ацетонитрильные растворы вещества. Растворы внесения с концентрациями 0,1 и 1,0 мкг/мл готовят из исходного раствора с концентрацией 0,5 мг/мл методом последовательного разбавления по объему </w:t>
      </w:r>
      <w:proofErr w:type="spellStart"/>
      <w:r>
        <w:rPr>
          <w:lang w:eastAsia="ru-RU"/>
        </w:rPr>
        <w:t>ацетонитрил</w:t>
      </w:r>
      <w:proofErr w:type="spellEnd"/>
      <w:r>
        <w:rPr>
          <w:lang w:eastAsia="ru-RU"/>
        </w:rPr>
        <w:t>.</w:t>
      </w:r>
    </w:p>
    <w:p w:rsidR="001E1670" w:rsidRDefault="001E1670" w:rsidP="001E1670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При изучении </w:t>
      </w:r>
      <w:proofErr w:type="spellStart"/>
      <w:r>
        <w:rPr>
          <w:lang w:eastAsia="ru-RU"/>
        </w:rPr>
        <w:t>хроматографического</w:t>
      </w:r>
      <w:proofErr w:type="spellEnd"/>
      <w:r>
        <w:rPr>
          <w:lang w:eastAsia="ru-RU"/>
        </w:rPr>
        <w:t xml:space="preserve"> поведения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на колонке с силикагелем раствор с концентрацией 10 мкг/мл готовят из исходного раствора аналитического стандарта с концентрацией 0,5 мг/мл. Для этого 1 мл этого раствора помещают в мерную колбу объёмом 50 мл и доводят объём раствора до метки </w:t>
      </w:r>
      <w:proofErr w:type="spellStart"/>
      <w:r>
        <w:rPr>
          <w:lang w:eastAsia="ru-RU"/>
        </w:rPr>
        <w:t>ацетонитрилом</w:t>
      </w:r>
      <w:proofErr w:type="spellEnd"/>
      <w:r>
        <w:rPr>
          <w:lang w:eastAsia="ru-RU"/>
        </w:rPr>
        <w:t>.</w:t>
      </w:r>
    </w:p>
    <w:p w:rsidR="001E1670" w:rsidRDefault="001E1670" w:rsidP="001E1670">
      <w:pPr>
        <w:ind w:firstLine="567"/>
        <w:jc w:val="both"/>
        <w:rPr>
          <w:lang w:eastAsia="ru-RU"/>
        </w:rPr>
      </w:pPr>
    </w:p>
    <w:p w:rsidR="001E1670" w:rsidRPr="008407E5" w:rsidRDefault="008407E5" w:rsidP="001E1670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11</w:t>
      </w:r>
      <w:r w:rsidR="001E1670" w:rsidRPr="008407E5">
        <w:rPr>
          <w:b/>
          <w:lang w:eastAsia="ru-RU"/>
        </w:rPr>
        <w:t xml:space="preserve">.4. Построение </w:t>
      </w:r>
      <w:proofErr w:type="spellStart"/>
      <w:r w:rsidR="001E1670" w:rsidRPr="008407E5">
        <w:rPr>
          <w:b/>
          <w:lang w:eastAsia="ru-RU"/>
        </w:rPr>
        <w:t>градуировочного</w:t>
      </w:r>
      <w:proofErr w:type="spellEnd"/>
      <w:r w:rsidR="001E1670" w:rsidRPr="008407E5">
        <w:rPr>
          <w:b/>
          <w:lang w:eastAsia="ru-RU"/>
        </w:rPr>
        <w:t xml:space="preserve"> графика</w:t>
      </w:r>
    </w:p>
    <w:p w:rsidR="001E1670" w:rsidRDefault="001E1670" w:rsidP="001E1670">
      <w:pPr>
        <w:ind w:firstLine="567"/>
        <w:jc w:val="both"/>
        <w:rPr>
          <w:lang w:eastAsia="ru-RU"/>
        </w:rPr>
      </w:pPr>
      <w:proofErr w:type="gramStart"/>
      <w:r>
        <w:rPr>
          <w:lang w:eastAsia="ru-RU"/>
        </w:rPr>
        <w:t xml:space="preserve">Для построения </w:t>
      </w:r>
      <w:proofErr w:type="spellStart"/>
      <w:r>
        <w:rPr>
          <w:lang w:eastAsia="ru-RU"/>
        </w:rPr>
        <w:t>градуировочного</w:t>
      </w:r>
      <w:proofErr w:type="spellEnd"/>
      <w:r>
        <w:rPr>
          <w:lang w:eastAsia="ru-RU"/>
        </w:rPr>
        <w:t xml:space="preserve"> графика (площадь пика - концентрация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в растворе) в хроматограф вводят по 50 мкл </w:t>
      </w:r>
      <w:proofErr w:type="spellStart"/>
      <w:r>
        <w:rPr>
          <w:lang w:eastAsia="ru-RU"/>
        </w:rPr>
        <w:t>градуировочных</w:t>
      </w:r>
      <w:proofErr w:type="spellEnd"/>
      <w:r>
        <w:rPr>
          <w:lang w:eastAsia="ru-RU"/>
        </w:rPr>
        <w:t xml:space="preserve"> растворов (не менее </w:t>
      </w:r>
      <w:r w:rsidR="008407E5">
        <w:rPr>
          <w:lang w:eastAsia="ru-RU"/>
        </w:rPr>
        <w:t xml:space="preserve">  </w:t>
      </w:r>
      <w:r>
        <w:rPr>
          <w:lang w:eastAsia="ru-RU"/>
        </w:rPr>
        <w:t xml:space="preserve">3-х параллельных измерений для каждой концентрации, не менее 4-х точек по диапазону измеряемых концентраций), измеряют площади пиков и строят график зависимости среднего значения площади пика от концентрации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в </w:t>
      </w:r>
      <w:proofErr w:type="spellStart"/>
      <w:r>
        <w:rPr>
          <w:lang w:eastAsia="ru-RU"/>
        </w:rPr>
        <w:t>градуировочном</w:t>
      </w:r>
      <w:proofErr w:type="spellEnd"/>
      <w:r>
        <w:rPr>
          <w:lang w:eastAsia="ru-RU"/>
        </w:rPr>
        <w:t xml:space="preserve"> растворе (мкг/мл).</w:t>
      </w:r>
      <w:proofErr w:type="gramEnd"/>
    </w:p>
    <w:p w:rsidR="001E1670" w:rsidRDefault="001E1670" w:rsidP="001E1670">
      <w:pPr>
        <w:ind w:firstLine="567"/>
        <w:jc w:val="both"/>
        <w:rPr>
          <w:lang w:eastAsia="ru-RU"/>
        </w:rPr>
      </w:pPr>
    </w:p>
    <w:p w:rsidR="001E1670" w:rsidRPr="008407E5" w:rsidRDefault="008407E5" w:rsidP="001E1670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11</w:t>
      </w:r>
      <w:r w:rsidR="001E1670" w:rsidRPr="008407E5">
        <w:rPr>
          <w:b/>
          <w:lang w:eastAsia="ru-RU"/>
        </w:rPr>
        <w:t>.5. Подготовка колонки с силикагелем для очистки экстракта</w:t>
      </w:r>
    </w:p>
    <w:p w:rsidR="001E1670" w:rsidRDefault="001E1670" w:rsidP="001E1670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нижнюю часть стеклянной колонки длиной 25 см и внутренним диаметром 1 см помещают тампон из стекловаты, закрывают кран и вносят суспензию 5 г силикагеля в </w:t>
      </w:r>
      <w:r w:rsidR="008407E5">
        <w:rPr>
          <w:lang w:eastAsia="ru-RU"/>
        </w:rPr>
        <w:t xml:space="preserve">       </w:t>
      </w:r>
      <w:r>
        <w:rPr>
          <w:lang w:eastAsia="ru-RU"/>
        </w:rPr>
        <w:t xml:space="preserve">30 мл смеси </w:t>
      </w:r>
      <w:proofErr w:type="spellStart"/>
      <w:r>
        <w:rPr>
          <w:lang w:eastAsia="ru-RU"/>
        </w:rPr>
        <w:t>гексан</w:t>
      </w:r>
      <w:proofErr w:type="spellEnd"/>
      <w:r>
        <w:rPr>
          <w:lang w:eastAsia="ru-RU"/>
        </w:rPr>
        <w:t xml:space="preserve"> - этилацетат (50: 50, по объему). Дают растворителю стечь до верхнего </w:t>
      </w:r>
      <w:r>
        <w:rPr>
          <w:lang w:eastAsia="ru-RU"/>
        </w:rPr>
        <w:lastRenderedPageBreak/>
        <w:t>края сорбента. Колонку последовательно промывают 50 мл элюента №2 и 50 мл элюента №1 со скоростью 1-2 капли в секунду, после чего она готова к работе.</w:t>
      </w:r>
    </w:p>
    <w:p w:rsidR="001E1670" w:rsidRDefault="001E1670" w:rsidP="001E1670">
      <w:pPr>
        <w:ind w:firstLine="567"/>
        <w:jc w:val="both"/>
        <w:rPr>
          <w:lang w:eastAsia="ru-RU"/>
        </w:rPr>
      </w:pPr>
    </w:p>
    <w:p w:rsidR="001E1670" w:rsidRPr="008407E5" w:rsidRDefault="008407E5" w:rsidP="001E1670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11</w:t>
      </w:r>
      <w:r w:rsidR="001E1670" w:rsidRPr="008407E5">
        <w:rPr>
          <w:b/>
          <w:lang w:eastAsia="ru-RU"/>
        </w:rPr>
        <w:t xml:space="preserve">.6. Проверка </w:t>
      </w:r>
      <w:proofErr w:type="spellStart"/>
      <w:r w:rsidR="001E1670" w:rsidRPr="008407E5">
        <w:rPr>
          <w:b/>
          <w:lang w:eastAsia="ru-RU"/>
        </w:rPr>
        <w:t>хроматографического</w:t>
      </w:r>
      <w:proofErr w:type="spellEnd"/>
      <w:r w:rsidR="001E1670" w:rsidRPr="008407E5">
        <w:rPr>
          <w:b/>
          <w:lang w:eastAsia="ru-RU"/>
        </w:rPr>
        <w:t xml:space="preserve"> поведения </w:t>
      </w:r>
      <w:proofErr w:type="spellStart"/>
      <w:r w:rsidR="001E1670" w:rsidRPr="008407E5">
        <w:rPr>
          <w:b/>
          <w:lang w:eastAsia="ru-RU"/>
        </w:rPr>
        <w:t>трибенурон-метила</w:t>
      </w:r>
      <w:proofErr w:type="spellEnd"/>
      <w:r w:rsidR="001E1670" w:rsidRPr="008407E5">
        <w:rPr>
          <w:b/>
          <w:lang w:eastAsia="ru-RU"/>
        </w:rPr>
        <w:t xml:space="preserve"> на колонке с силикагелем</w:t>
      </w:r>
    </w:p>
    <w:p w:rsidR="001E1670" w:rsidRDefault="001E1670" w:rsidP="001E1670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proofErr w:type="spellStart"/>
      <w:r>
        <w:rPr>
          <w:lang w:eastAsia="ru-RU"/>
        </w:rPr>
        <w:t>круглодонную</w:t>
      </w:r>
      <w:proofErr w:type="spellEnd"/>
      <w:r>
        <w:rPr>
          <w:lang w:eastAsia="ru-RU"/>
        </w:rPr>
        <w:t xml:space="preserve"> колбу емкостью 10 мл отбирают 0,1 мл раствора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с концентрацией 10 мкг/мл, приготовленного по п.</w:t>
      </w:r>
      <w:r w:rsidR="008407E5">
        <w:rPr>
          <w:lang w:eastAsia="ru-RU"/>
        </w:rPr>
        <w:t>11</w:t>
      </w:r>
      <w:r>
        <w:rPr>
          <w:lang w:eastAsia="ru-RU"/>
        </w:rPr>
        <w:t>.3. Отдувают растворитель</w:t>
      </w:r>
      <w:r w:rsidR="00062F36">
        <w:rPr>
          <w:lang w:eastAsia="ru-RU"/>
        </w:rPr>
        <w:t xml:space="preserve"> т</w:t>
      </w:r>
      <w:r>
        <w:rPr>
          <w:lang w:eastAsia="ru-RU"/>
        </w:rPr>
        <w:t>оком азота, остаток растворяют в 5 мл элюента №1 и наносят на колонку. Колбу обмывают еще 5 мл элюента №1 и также вносят на колонку</w:t>
      </w:r>
      <w:r w:rsidR="00062F36">
        <w:rPr>
          <w:lang w:eastAsia="ru-RU"/>
        </w:rPr>
        <w:t>.</w:t>
      </w:r>
      <w:r>
        <w:rPr>
          <w:lang w:eastAsia="ru-RU"/>
        </w:rPr>
        <w:t xml:space="preserve"> Промывают колонку 25 мл элюента №1,</w:t>
      </w:r>
      <w:r w:rsidR="00062F36">
        <w:rPr>
          <w:lang w:eastAsia="ru-RU"/>
        </w:rPr>
        <w:t xml:space="preserve"> </w:t>
      </w:r>
      <w:r>
        <w:rPr>
          <w:lang w:eastAsia="ru-RU"/>
        </w:rPr>
        <w:t>затем 70 мл элюента №2 со скоростью 1-2 капли в секунду. Отбирают фракции по 10 мл</w:t>
      </w:r>
      <w:r w:rsidR="00062F36">
        <w:rPr>
          <w:lang w:eastAsia="ru-RU"/>
        </w:rPr>
        <w:t xml:space="preserve"> </w:t>
      </w:r>
      <w:r>
        <w:rPr>
          <w:lang w:eastAsia="ru-RU"/>
        </w:rPr>
        <w:t>каждая, упаривают, остаток растворяют в 2 мл подвижной фазы для ВЭЖХ (п</w:t>
      </w:r>
      <w:r w:rsidR="00062F36">
        <w:rPr>
          <w:lang w:eastAsia="ru-RU"/>
        </w:rPr>
        <w:t>.</w:t>
      </w:r>
      <w:r>
        <w:rPr>
          <w:lang w:eastAsia="ru-RU"/>
        </w:rPr>
        <w:t xml:space="preserve"> </w:t>
      </w:r>
      <w:r w:rsidR="008407E5">
        <w:rPr>
          <w:lang w:eastAsia="ru-RU"/>
        </w:rPr>
        <w:t>11</w:t>
      </w:r>
      <w:r>
        <w:rPr>
          <w:lang w:eastAsia="ru-RU"/>
        </w:rPr>
        <w:t>.3) и</w:t>
      </w:r>
      <w:r w:rsidR="00062F36">
        <w:rPr>
          <w:lang w:eastAsia="ru-RU"/>
        </w:rPr>
        <w:t xml:space="preserve"> </w:t>
      </w:r>
      <w:r>
        <w:rPr>
          <w:lang w:eastAsia="ru-RU"/>
        </w:rPr>
        <w:t xml:space="preserve">анализируют на содержание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по </w:t>
      </w:r>
      <w:r w:rsidRPr="006B19FC">
        <w:rPr>
          <w:lang w:eastAsia="ru-RU"/>
        </w:rPr>
        <w:t>п.</w:t>
      </w:r>
      <w:r w:rsidR="008407E5">
        <w:rPr>
          <w:lang w:eastAsia="ru-RU"/>
        </w:rPr>
        <w:t>12</w:t>
      </w:r>
      <w:r w:rsidRPr="006B19FC">
        <w:rPr>
          <w:lang w:eastAsia="ru-RU"/>
        </w:rPr>
        <w:t>.6.</w:t>
      </w:r>
      <w:r>
        <w:rPr>
          <w:lang w:eastAsia="ru-RU"/>
        </w:rPr>
        <w:t xml:space="preserve"> Фракции, содержащие </w:t>
      </w:r>
      <w:proofErr w:type="spellStart"/>
      <w:r>
        <w:rPr>
          <w:lang w:eastAsia="ru-RU"/>
        </w:rPr>
        <w:t>трибенурон-метил</w:t>
      </w:r>
      <w:proofErr w:type="spellEnd"/>
      <w:r>
        <w:rPr>
          <w:lang w:eastAsia="ru-RU"/>
        </w:rPr>
        <w:t>, объед</w:t>
      </w:r>
      <w:r w:rsidR="00062F36">
        <w:rPr>
          <w:lang w:eastAsia="ru-RU"/>
        </w:rPr>
        <w:t xml:space="preserve">иняют и вновь анализируют по </w:t>
      </w:r>
      <w:r w:rsidR="00062F36" w:rsidRPr="006B19FC">
        <w:rPr>
          <w:lang w:eastAsia="ru-RU"/>
        </w:rPr>
        <w:t>п.</w:t>
      </w:r>
      <w:r w:rsidR="008407E5">
        <w:rPr>
          <w:lang w:eastAsia="ru-RU"/>
        </w:rPr>
        <w:t>12</w:t>
      </w:r>
      <w:r w:rsidRPr="006B19FC">
        <w:rPr>
          <w:lang w:eastAsia="ru-RU"/>
        </w:rPr>
        <w:t xml:space="preserve">.6. </w:t>
      </w:r>
      <w:r>
        <w:rPr>
          <w:lang w:eastAsia="ru-RU"/>
        </w:rPr>
        <w:t>Рассчитывают содержание</w:t>
      </w:r>
      <w:r w:rsidR="00062F36">
        <w:rPr>
          <w:lang w:eastAsia="ru-RU"/>
        </w:rPr>
        <w:t xml:space="preserve">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в </w:t>
      </w:r>
      <w:proofErr w:type="spellStart"/>
      <w:r>
        <w:rPr>
          <w:lang w:eastAsia="ru-RU"/>
        </w:rPr>
        <w:t>элюате</w:t>
      </w:r>
      <w:proofErr w:type="spellEnd"/>
      <w:r>
        <w:rPr>
          <w:lang w:eastAsia="ru-RU"/>
        </w:rPr>
        <w:t>, определяя полноту вымывания вещества из колонки и</w:t>
      </w:r>
      <w:r w:rsidR="00062F36">
        <w:rPr>
          <w:lang w:eastAsia="ru-RU"/>
        </w:rPr>
        <w:t xml:space="preserve"> </w:t>
      </w:r>
      <w:r>
        <w:rPr>
          <w:lang w:eastAsia="ru-RU"/>
        </w:rPr>
        <w:t>необходимый для этого объем элюента.</w:t>
      </w:r>
    </w:p>
    <w:p w:rsidR="001E1670" w:rsidRPr="008407E5" w:rsidRDefault="001E1670" w:rsidP="001E1670">
      <w:pPr>
        <w:ind w:firstLine="567"/>
        <w:jc w:val="both"/>
        <w:rPr>
          <w:sz w:val="20"/>
          <w:szCs w:val="20"/>
          <w:lang w:eastAsia="ru-RU"/>
        </w:rPr>
      </w:pPr>
      <w:r w:rsidRPr="008407E5">
        <w:rPr>
          <w:spacing w:val="20"/>
          <w:sz w:val="20"/>
          <w:szCs w:val="20"/>
          <w:lang w:eastAsia="ru-RU"/>
        </w:rPr>
        <w:t>Примечание</w:t>
      </w:r>
      <w:r w:rsidR="00062F36" w:rsidRPr="008407E5">
        <w:rPr>
          <w:sz w:val="20"/>
          <w:szCs w:val="20"/>
          <w:lang w:eastAsia="ru-RU"/>
        </w:rPr>
        <w:t xml:space="preserve"> -</w:t>
      </w:r>
      <w:r w:rsidRPr="008407E5">
        <w:rPr>
          <w:sz w:val="20"/>
          <w:szCs w:val="20"/>
          <w:lang w:eastAsia="ru-RU"/>
        </w:rPr>
        <w:t xml:space="preserve"> параметры удерживания </w:t>
      </w:r>
      <w:proofErr w:type="spellStart"/>
      <w:r w:rsidRPr="008407E5">
        <w:rPr>
          <w:sz w:val="20"/>
          <w:szCs w:val="20"/>
          <w:lang w:eastAsia="ru-RU"/>
        </w:rPr>
        <w:t>трибенурон-метила</w:t>
      </w:r>
      <w:proofErr w:type="spellEnd"/>
      <w:r w:rsidRPr="008407E5">
        <w:rPr>
          <w:sz w:val="20"/>
          <w:szCs w:val="20"/>
          <w:lang w:eastAsia="ru-RU"/>
        </w:rPr>
        <w:t xml:space="preserve"> и сопутствующих экстрактивных веществ могут меняться при использовании новой партии сорбента и</w:t>
      </w:r>
      <w:r w:rsidR="00062F36" w:rsidRPr="008407E5">
        <w:rPr>
          <w:sz w:val="20"/>
          <w:szCs w:val="20"/>
          <w:lang w:eastAsia="ru-RU"/>
        </w:rPr>
        <w:t xml:space="preserve"> </w:t>
      </w:r>
      <w:r w:rsidRPr="008407E5">
        <w:rPr>
          <w:sz w:val="20"/>
          <w:szCs w:val="20"/>
          <w:lang w:eastAsia="ru-RU"/>
        </w:rPr>
        <w:t>растворителей.</w:t>
      </w:r>
    </w:p>
    <w:p w:rsidR="00F13213" w:rsidRDefault="00F13213" w:rsidP="001E1670">
      <w:pPr>
        <w:ind w:firstLine="567"/>
        <w:jc w:val="both"/>
        <w:rPr>
          <w:szCs w:val="20"/>
          <w:lang w:eastAsia="ru-RU"/>
        </w:rPr>
      </w:pPr>
    </w:p>
    <w:p w:rsidR="00F13213" w:rsidRDefault="008407E5" w:rsidP="001E1670">
      <w:pPr>
        <w:ind w:firstLine="567"/>
        <w:jc w:val="both"/>
        <w:rPr>
          <w:b/>
          <w:szCs w:val="20"/>
          <w:lang w:eastAsia="ru-RU"/>
        </w:rPr>
      </w:pPr>
      <w:r>
        <w:rPr>
          <w:b/>
          <w:szCs w:val="20"/>
          <w:lang w:eastAsia="ru-RU"/>
        </w:rPr>
        <w:t>12</w:t>
      </w:r>
      <w:r w:rsidR="00F13213" w:rsidRPr="00F13213">
        <w:rPr>
          <w:b/>
          <w:szCs w:val="20"/>
          <w:lang w:eastAsia="ru-RU"/>
        </w:rPr>
        <w:t xml:space="preserve"> </w:t>
      </w:r>
      <w:r>
        <w:rPr>
          <w:b/>
          <w:szCs w:val="20"/>
          <w:lang w:eastAsia="ru-RU"/>
        </w:rPr>
        <w:t>Выполнение измерений</w:t>
      </w:r>
    </w:p>
    <w:p w:rsidR="00F13213" w:rsidRDefault="00F13213" w:rsidP="001E1670">
      <w:pPr>
        <w:ind w:firstLine="567"/>
        <w:jc w:val="both"/>
        <w:rPr>
          <w:b/>
          <w:szCs w:val="20"/>
          <w:lang w:eastAsia="ru-RU"/>
        </w:rPr>
      </w:pPr>
    </w:p>
    <w:p w:rsidR="00F13213" w:rsidRPr="008407E5" w:rsidRDefault="008407E5" w:rsidP="00F13213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F13213" w:rsidRPr="008407E5">
        <w:rPr>
          <w:b/>
          <w:lang w:eastAsia="ru-RU"/>
        </w:rPr>
        <w:t xml:space="preserve">.1. Определение </w:t>
      </w:r>
      <w:proofErr w:type="spellStart"/>
      <w:r w:rsidR="00F13213" w:rsidRPr="008407E5">
        <w:rPr>
          <w:b/>
          <w:lang w:eastAsia="ru-RU"/>
        </w:rPr>
        <w:t>трибенурон-метила</w:t>
      </w:r>
      <w:proofErr w:type="spellEnd"/>
      <w:r w:rsidR="00F13213" w:rsidRPr="008407E5">
        <w:rPr>
          <w:b/>
          <w:lang w:eastAsia="ru-RU"/>
        </w:rPr>
        <w:t xml:space="preserve"> в пробах воды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  <w:r w:rsidRPr="00F13213">
        <w:rPr>
          <w:lang w:eastAsia="ru-RU"/>
        </w:rPr>
        <w:t>К образцу предварительно отфильтрованной воды объемом 100 мл, добавляют 2</w:t>
      </w:r>
      <w:r w:rsidR="008407E5">
        <w:rPr>
          <w:lang w:eastAsia="ru-RU"/>
        </w:rPr>
        <w:t>,</w:t>
      </w:r>
      <w:r w:rsidRPr="00F13213">
        <w:rPr>
          <w:lang w:eastAsia="ru-RU"/>
        </w:rPr>
        <w:t>28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г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К</w:t>
      </w:r>
      <w:r w:rsidRPr="004A6739">
        <w:rPr>
          <w:vertAlign w:val="subscript"/>
          <w:lang w:eastAsia="ru-RU"/>
        </w:rPr>
        <w:t>2</w:t>
      </w:r>
      <w:r w:rsidRPr="00F13213">
        <w:rPr>
          <w:lang w:eastAsia="ru-RU"/>
        </w:rPr>
        <w:t>НРО</w:t>
      </w:r>
      <w:r w:rsidRPr="004A6739">
        <w:rPr>
          <w:vertAlign w:val="subscript"/>
          <w:lang w:eastAsia="ru-RU"/>
        </w:rPr>
        <w:t>4</w:t>
      </w:r>
      <w:r w:rsidRPr="00F13213">
        <w:rPr>
          <w:lang w:eastAsia="ru-RU"/>
        </w:rPr>
        <w:t xml:space="preserve"> и перемешивают до растворения соли. </w:t>
      </w:r>
      <w:proofErr w:type="gramStart"/>
      <w:r w:rsidRPr="00F13213">
        <w:rPr>
          <w:lang w:eastAsia="ru-RU"/>
        </w:rPr>
        <w:t>Полученный раствор переносят в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делительную воронку емкостью 250 мл, промывают трижды хлористым метиленом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порциями по 40 мл, встряхивая каждый раз в течение 2-3 мин. Нижний органический слой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 xml:space="preserve">отбрасывают, водную фазу подкисляют 2 М ортофосфорной кислотой до </w:t>
      </w:r>
      <w:proofErr w:type="spellStart"/>
      <w:r w:rsidRPr="00F13213">
        <w:rPr>
          <w:lang w:eastAsia="ru-RU"/>
        </w:rPr>
        <w:t>pH</w:t>
      </w:r>
      <w:proofErr w:type="spellEnd"/>
      <w:r w:rsidRPr="00F13213">
        <w:rPr>
          <w:lang w:eastAsia="ru-RU"/>
        </w:rPr>
        <w:t xml:space="preserve"> 3 (контроль </w:t>
      </w:r>
      <w:proofErr w:type="spellStart"/>
      <w:r w:rsidRPr="00F13213">
        <w:rPr>
          <w:lang w:eastAsia="ru-RU"/>
        </w:rPr>
        <w:t>рН-метром</w:t>
      </w:r>
      <w:proofErr w:type="spellEnd"/>
      <w:r w:rsidRPr="00F13213">
        <w:rPr>
          <w:lang w:eastAsia="ru-RU"/>
        </w:rPr>
        <w:t xml:space="preserve">) и без промедления экстрагируют </w:t>
      </w:r>
      <w:proofErr w:type="spellStart"/>
      <w:r w:rsidRPr="00F13213">
        <w:rPr>
          <w:lang w:eastAsia="ru-RU"/>
        </w:rPr>
        <w:t>трибенурон-метил</w:t>
      </w:r>
      <w:proofErr w:type="spellEnd"/>
      <w:r w:rsidRPr="00F13213">
        <w:rPr>
          <w:lang w:eastAsia="ru-RU"/>
        </w:rPr>
        <w:t xml:space="preserve"> хлористым метиленом трижды порциями по 50 мл, встряхивая каждый раз в течение 2-3 мин. Объединенный</w:t>
      </w:r>
      <w:proofErr w:type="gramEnd"/>
      <w:r w:rsidRPr="00F13213">
        <w:rPr>
          <w:lang w:eastAsia="ru-RU"/>
        </w:rPr>
        <w:t xml:space="preserve"> экстракт фильтруют через слой безводного сульфата натрия (2 г), осушитель промывают 10-15 мл хлористого метилена. После этого экстракт </w:t>
      </w:r>
      <w:proofErr w:type="gramStart"/>
      <w:r w:rsidRPr="00F13213">
        <w:rPr>
          <w:lang w:eastAsia="ru-RU"/>
        </w:rPr>
        <w:t>выпаривают досуха на ротационном испарителе при температуре не выше 40°С. При необходимости проводят</w:t>
      </w:r>
      <w:proofErr w:type="gramEnd"/>
      <w:r w:rsidRPr="00F13213">
        <w:rPr>
          <w:lang w:eastAsia="ru-RU"/>
        </w:rPr>
        <w:t xml:space="preserve"> дополнительную очистку экстракта на колонке с силикагелем по пункту </w:t>
      </w:r>
      <w:r w:rsidR="004A6739" w:rsidRPr="006B19FC">
        <w:rPr>
          <w:lang w:eastAsia="ru-RU"/>
        </w:rPr>
        <w:t>11</w:t>
      </w:r>
      <w:r w:rsidRPr="006B19FC">
        <w:rPr>
          <w:lang w:eastAsia="ru-RU"/>
        </w:rPr>
        <w:t>.5.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  <w:r w:rsidRPr="00F13213">
        <w:rPr>
          <w:lang w:eastAsia="ru-RU"/>
        </w:rPr>
        <w:t>Сухой остаток растворяют в 2 мл подвижной фазы для ВЭЖХ и 50 мкл раствора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вводят в жидкостный хроматограф.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</w:p>
    <w:p w:rsidR="00F13213" w:rsidRPr="00945450" w:rsidRDefault="00945450" w:rsidP="00F13213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4A6739" w:rsidRPr="00945450">
        <w:rPr>
          <w:b/>
          <w:lang w:eastAsia="ru-RU"/>
        </w:rPr>
        <w:t>.2</w:t>
      </w:r>
      <w:r w:rsidR="00F13213" w:rsidRPr="00945450">
        <w:rPr>
          <w:b/>
          <w:lang w:eastAsia="ru-RU"/>
        </w:rPr>
        <w:t xml:space="preserve"> Извлечение </w:t>
      </w:r>
      <w:proofErr w:type="spellStart"/>
      <w:r w:rsidR="00F13213" w:rsidRPr="00945450">
        <w:rPr>
          <w:b/>
          <w:lang w:eastAsia="ru-RU"/>
        </w:rPr>
        <w:t>трибенурон-метила</w:t>
      </w:r>
      <w:proofErr w:type="spellEnd"/>
      <w:r w:rsidR="00F13213" w:rsidRPr="00945450">
        <w:rPr>
          <w:b/>
          <w:lang w:eastAsia="ru-RU"/>
        </w:rPr>
        <w:t xml:space="preserve"> из проб почвы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  <w:r w:rsidRPr="00F13213">
        <w:rPr>
          <w:lang w:eastAsia="ru-RU"/>
        </w:rPr>
        <w:t>Образец воздушно-сухой почвы массой 20 г помещают в коническую колбу емкостью 250 мл с притертой пробкой, добавляют 100 мл 90%-го водного ацетона и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экстрагируют в течение 15 мин на ультразвуковой бане. Суспензию фильтруют на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стеклянной воронке через бумажный фильтр "красная лента". Экстракцию повторяют с 50 мл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90%-го водного ацетона. Объединенные экстракты упаривают до водного остатка (10-15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>мл) на роторном испарителе при температуре не выше 40°С.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  <w:r w:rsidRPr="00F13213">
        <w:rPr>
          <w:lang w:eastAsia="ru-RU"/>
        </w:rPr>
        <w:t>Водный остаток переносят в делительную воронку объемом 250 мл, добавляют 90 мл 0</w:t>
      </w:r>
      <w:r w:rsidR="004A6739">
        <w:rPr>
          <w:lang w:eastAsia="ru-RU"/>
        </w:rPr>
        <w:t>,</w:t>
      </w:r>
      <w:r w:rsidRPr="00F13213">
        <w:rPr>
          <w:lang w:eastAsia="ru-RU"/>
        </w:rPr>
        <w:t>1М раствора К</w:t>
      </w:r>
      <w:proofErr w:type="gramStart"/>
      <w:r w:rsidRPr="004A6739">
        <w:rPr>
          <w:vertAlign w:val="subscript"/>
          <w:lang w:eastAsia="ru-RU"/>
        </w:rPr>
        <w:t>2</w:t>
      </w:r>
      <w:proofErr w:type="gramEnd"/>
      <w:r w:rsidRPr="00F13213">
        <w:rPr>
          <w:lang w:eastAsia="ru-RU"/>
        </w:rPr>
        <w:t xml:space="preserve"> НРО</w:t>
      </w:r>
      <w:r w:rsidRPr="004A6739">
        <w:rPr>
          <w:vertAlign w:val="subscript"/>
          <w:lang w:eastAsia="ru-RU"/>
        </w:rPr>
        <w:t>4</w:t>
      </w:r>
      <w:r w:rsidRPr="00F13213">
        <w:rPr>
          <w:lang w:eastAsia="ru-RU"/>
        </w:rPr>
        <w:t xml:space="preserve">. Дальнейшую очистку экстракта проводят по пункту </w:t>
      </w:r>
      <w:r w:rsidR="00945450">
        <w:rPr>
          <w:lang w:eastAsia="ru-RU"/>
        </w:rPr>
        <w:t>12</w:t>
      </w:r>
      <w:r w:rsidRPr="006B19FC">
        <w:rPr>
          <w:lang w:eastAsia="ru-RU"/>
        </w:rPr>
        <w:t>.4.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</w:p>
    <w:p w:rsidR="00F13213" w:rsidRPr="00945450" w:rsidRDefault="00945450" w:rsidP="00F13213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4A6739" w:rsidRPr="00945450">
        <w:rPr>
          <w:b/>
          <w:lang w:eastAsia="ru-RU"/>
        </w:rPr>
        <w:t>.3</w:t>
      </w:r>
      <w:r w:rsidR="00F13213" w:rsidRPr="00945450">
        <w:rPr>
          <w:b/>
          <w:lang w:eastAsia="ru-RU"/>
        </w:rPr>
        <w:t xml:space="preserve"> Извлечение </w:t>
      </w:r>
      <w:proofErr w:type="spellStart"/>
      <w:r w:rsidR="00F13213" w:rsidRPr="00945450">
        <w:rPr>
          <w:b/>
          <w:lang w:eastAsia="ru-RU"/>
        </w:rPr>
        <w:t>трибенурон-метила</w:t>
      </w:r>
      <w:proofErr w:type="spellEnd"/>
      <w:r w:rsidR="00F13213" w:rsidRPr="00945450">
        <w:rPr>
          <w:b/>
          <w:lang w:eastAsia="ru-RU"/>
        </w:rPr>
        <w:t xml:space="preserve"> из проб соломы и зерна зерновых колосовых культур, семян и соломы льна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  <w:r w:rsidRPr="00F13213">
        <w:rPr>
          <w:lang w:eastAsia="ru-RU"/>
        </w:rPr>
        <w:t>Навеску измельченной на ножевой мельнице соломы или размолотого на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 xml:space="preserve">лабораторной мельнице зерна, массой 20 г помещают в коническую колбу емкостью 250 мл и экстрагируют </w:t>
      </w:r>
      <w:proofErr w:type="spellStart"/>
      <w:r w:rsidRPr="00F13213">
        <w:rPr>
          <w:lang w:eastAsia="ru-RU"/>
        </w:rPr>
        <w:t>трибенурон-метил</w:t>
      </w:r>
      <w:proofErr w:type="spellEnd"/>
      <w:r w:rsidRPr="00F13213">
        <w:rPr>
          <w:lang w:eastAsia="ru-RU"/>
        </w:rPr>
        <w:t xml:space="preserve"> 100 мл 50%-го водного ацетона на ультразвуковой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lastRenderedPageBreak/>
        <w:t>установке в течение 15 мин. Суспензию фильтруют через бумажный фильтр "красная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 xml:space="preserve">лента" на воронке </w:t>
      </w:r>
      <w:proofErr w:type="spellStart"/>
      <w:r w:rsidRPr="00F13213">
        <w:rPr>
          <w:lang w:eastAsia="ru-RU"/>
        </w:rPr>
        <w:t>Бюхнера</w:t>
      </w:r>
      <w:proofErr w:type="spellEnd"/>
      <w:r w:rsidRPr="00F13213">
        <w:rPr>
          <w:lang w:eastAsia="ru-RU"/>
        </w:rPr>
        <w:t>. Экстракцию повторяют. В случае соломы из объединённого</w:t>
      </w:r>
      <w:r w:rsidR="004A6739">
        <w:rPr>
          <w:lang w:eastAsia="ru-RU"/>
        </w:rPr>
        <w:t xml:space="preserve"> </w:t>
      </w:r>
      <w:r w:rsidRPr="00F13213">
        <w:rPr>
          <w:lang w:eastAsia="ru-RU"/>
        </w:rPr>
        <w:t xml:space="preserve">экстракта отбирают </w:t>
      </w:r>
      <w:proofErr w:type="spellStart"/>
      <w:r w:rsidRPr="00F13213">
        <w:rPr>
          <w:lang w:eastAsia="ru-RU"/>
        </w:rPr>
        <w:t>аликвоту</w:t>
      </w:r>
      <w:proofErr w:type="spellEnd"/>
      <w:r w:rsidRPr="00F13213">
        <w:rPr>
          <w:lang w:eastAsia="ru-RU"/>
        </w:rPr>
        <w:t xml:space="preserve">, </w:t>
      </w:r>
      <w:proofErr w:type="gramStart"/>
      <w:r w:rsidRPr="00F13213">
        <w:rPr>
          <w:lang w:eastAsia="ru-RU"/>
        </w:rPr>
        <w:t>соответствующую</w:t>
      </w:r>
      <w:proofErr w:type="gramEnd"/>
      <w:r w:rsidRPr="00F13213">
        <w:rPr>
          <w:lang w:eastAsia="ru-RU"/>
        </w:rPr>
        <w:t xml:space="preserve"> 5 г матрицы. Объединенный экстракт</w:t>
      </w:r>
      <w:r w:rsidR="00FF5505">
        <w:rPr>
          <w:lang w:eastAsia="ru-RU"/>
        </w:rPr>
        <w:t xml:space="preserve"> </w:t>
      </w:r>
      <w:r w:rsidRPr="00F13213">
        <w:rPr>
          <w:lang w:eastAsia="ru-RU"/>
        </w:rPr>
        <w:t>упаривают на ротационном испарителе при температуре бани не выше 40</w:t>
      </w:r>
      <w:proofErr w:type="gramStart"/>
      <w:r w:rsidRPr="00F13213">
        <w:rPr>
          <w:lang w:eastAsia="ru-RU"/>
        </w:rPr>
        <w:t>°С</w:t>
      </w:r>
      <w:proofErr w:type="gramEnd"/>
      <w:r w:rsidRPr="00F13213">
        <w:rPr>
          <w:lang w:eastAsia="ru-RU"/>
        </w:rPr>
        <w:t xml:space="preserve"> до полного</w:t>
      </w:r>
      <w:r w:rsidR="00FF5505">
        <w:rPr>
          <w:lang w:eastAsia="ru-RU"/>
        </w:rPr>
        <w:t xml:space="preserve"> </w:t>
      </w:r>
      <w:r w:rsidRPr="00F13213">
        <w:rPr>
          <w:lang w:eastAsia="ru-RU"/>
        </w:rPr>
        <w:t>удаления ацетона. Объём водного остатка доводят до 100 мл дистиллированной водой,</w:t>
      </w:r>
      <w:r w:rsidR="00FF5505">
        <w:rPr>
          <w:lang w:eastAsia="ru-RU"/>
        </w:rPr>
        <w:t xml:space="preserve"> </w:t>
      </w:r>
      <w:r w:rsidRPr="00F13213">
        <w:rPr>
          <w:lang w:eastAsia="ru-RU"/>
        </w:rPr>
        <w:t>добавляют к нему 50 мл 0</w:t>
      </w:r>
      <w:r w:rsidR="00FF5505">
        <w:rPr>
          <w:lang w:eastAsia="ru-RU"/>
        </w:rPr>
        <w:t>,</w:t>
      </w:r>
      <w:r w:rsidRPr="00F13213">
        <w:rPr>
          <w:lang w:eastAsia="ru-RU"/>
        </w:rPr>
        <w:t>2 М раствора К</w:t>
      </w:r>
      <w:r w:rsidRPr="006B19FC">
        <w:rPr>
          <w:vertAlign w:val="subscript"/>
          <w:lang w:eastAsia="ru-RU"/>
        </w:rPr>
        <w:t>2</w:t>
      </w:r>
      <w:r w:rsidRPr="00F13213">
        <w:rPr>
          <w:lang w:eastAsia="ru-RU"/>
        </w:rPr>
        <w:t>НРО</w:t>
      </w:r>
      <w:r w:rsidRPr="006B19FC">
        <w:rPr>
          <w:vertAlign w:val="subscript"/>
          <w:lang w:eastAsia="ru-RU"/>
        </w:rPr>
        <w:t>4</w:t>
      </w:r>
      <w:r w:rsidRPr="00F13213">
        <w:rPr>
          <w:lang w:eastAsia="ru-RU"/>
        </w:rPr>
        <w:t xml:space="preserve">. Дальнейшую очистку экстракта проводят </w:t>
      </w:r>
      <w:r w:rsidR="006B19FC">
        <w:rPr>
          <w:lang w:eastAsia="ru-RU"/>
        </w:rPr>
        <w:t>п</w:t>
      </w:r>
      <w:r w:rsidRPr="00F13213">
        <w:rPr>
          <w:lang w:eastAsia="ru-RU"/>
        </w:rPr>
        <w:t xml:space="preserve">о пункту </w:t>
      </w:r>
      <w:r w:rsidR="00945450">
        <w:rPr>
          <w:lang w:eastAsia="ru-RU"/>
        </w:rPr>
        <w:t>12</w:t>
      </w:r>
      <w:r w:rsidRPr="00F13213">
        <w:rPr>
          <w:lang w:eastAsia="ru-RU"/>
        </w:rPr>
        <w:t>.4.</w:t>
      </w:r>
    </w:p>
    <w:p w:rsidR="00F13213" w:rsidRPr="00F13213" w:rsidRDefault="00F13213" w:rsidP="00F13213">
      <w:pPr>
        <w:ind w:firstLine="567"/>
        <w:jc w:val="both"/>
        <w:rPr>
          <w:lang w:eastAsia="ru-RU"/>
        </w:rPr>
      </w:pPr>
    </w:p>
    <w:p w:rsidR="00F13213" w:rsidRPr="00945450" w:rsidRDefault="00945450" w:rsidP="00F13213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F13213" w:rsidRPr="00945450">
        <w:rPr>
          <w:b/>
          <w:lang w:eastAsia="ru-RU"/>
        </w:rPr>
        <w:t>.4 Очистка экстрактов</w:t>
      </w:r>
    </w:p>
    <w:p w:rsidR="00D20F79" w:rsidRDefault="00F13213" w:rsidP="00F13213">
      <w:pPr>
        <w:ind w:firstLine="567"/>
        <w:jc w:val="both"/>
        <w:rPr>
          <w:lang w:eastAsia="ru-RU"/>
        </w:rPr>
      </w:pPr>
      <w:proofErr w:type="gramStart"/>
      <w:r w:rsidRPr="00F13213">
        <w:rPr>
          <w:lang w:eastAsia="ru-RU"/>
        </w:rPr>
        <w:t>Полученные по п.п.</w:t>
      </w:r>
      <w:r w:rsidR="006B19FC">
        <w:rPr>
          <w:lang w:eastAsia="ru-RU"/>
        </w:rPr>
        <w:t xml:space="preserve"> </w:t>
      </w:r>
      <w:r w:rsidR="00945450">
        <w:rPr>
          <w:lang w:eastAsia="ru-RU"/>
        </w:rPr>
        <w:t>12</w:t>
      </w:r>
      <w:r w:rsidR="006B19FC">
        <w:rPr>
          <w:lang w:eastAsia="ru-RU"/>
        </w:rPr>
        <w:t>.2</w:t>
      </w:r>
      <w:r w:rsidRPr="00F13213">
        <w:rPr>
          <w:lang w:eastAsia="ru-RU"/>
        </w:rPr>
        <w:t xml:space="preserve"> и </w:t>
      </w:r>
      <w:r w:rsidR="00945450">
        <w:rPr>
          <w:lang w:eastAsia="ru-RU"/>
        </w:rPr>
        <w:t>12</w:t>
      </w:r>
      <w:r w:rsidRPr="00F13213">
        <w:rPr>
          <w:lang w:eastAsia="ru-RU"/>
        </w:rPr>
        <w:t>.3 водные экстракты промывают в делительной</w:t>
      </w:r>
      <w:r w:rsidR="006B19FC">
        <w:rPr>
          <w:lang w:eastAsia="ru-RU"/>
        </w:rPr>
        <w:t xml:space="preserve"> </w:t>
      </w:r>
      <w:r w:rsidRPr="00F13213">
        <w:rPr>
          <w:lang w:eastAsia="ru-RU"/>
        </w:rPr>
        <w:t>воронке, объёмом 500 мл трижды хлористым метиленом порциями по 30 мл (нижний</w:t>
      </w:r>
      <w:r w:rsidR="006B19FC">
        <w:rPr>
          <w:lang w:eastAsia="ru-RU"/>
        </w:rPr>
        <w:t xml:space="preserve"> </w:t>
      </w:r>
      <w:r w:rsidRPr="00F13213">
        <w:rPr>
          <w:lang w:eastAsia="ru-RU"/>
        </w:rPr>
        <w:t xml:space="preserve">органический </w:t>
      </w:r>
      <w:proofErr w:type="gramEnd"/>
    </w:p>
    <w:p w:rsidR="00D20F79" w:rsidRDefault="00D20F79" w:rsidP="00F13213">
      <w:pPr>
        <w:ind w:firstLine="567"/>
        <w:jc w:val="both"/>
        <w:rPr>
          <w:lang w:eastAsia="ru-RU"/>
        </w:rPr>
      </w:pPr>
    </w:p>
    <w:p w:rsidR="00F13213" w:rsidRDefault="00F13213" w:rsidP="00D20F79">
      <w:pPr>
        <w:jc w:val="both"/>
        <w:rPr>
          <w:lang w:eastAsia="ru-RU"/>
        </w:rPr>
      </w:pPr>
      <w:r w:rsidRPr="00F13213">
        <w:rPr>
          <w:lang w:eastAsia="ru-RU"/>
        </w:rPr>
        <w:t xml:space="preserve">слой отбрасывают) и трижды </w:t>
      </w:r>
      <w:proofErr w:type="spellStart"/>
      <w:r w:rsidRPr="00F13213">
        <w:rPr>
          <w:lang w:eastAsia="ru-RU"/>
        </w:rPr>
        <w:t>гексаном</w:t>
      </w:r>
      <w:proofErr w:type="spellEnd"/>
      <w:r w:rsidRPr="00F13213">
        <w:rPr>
          <w:lang w:eastAsia="ru-RU"/>
        </w:rPr>
        <w:t xml:space="preserve"> порциями по 50 мл (верхний органический слой отбрасывают), встряхивая делительную воронку каждый раз в течение 1-2 минут. Водную фазу подкисляют 2М ортофосфорной кислотой до </w:t>
      </w:r>
      <w:proofErr w:type="spellStart"/>
      <w:r w:rsidRPr="00F13213">
        <w:rPr>
          <w:lang w:eastAsia="ru-RU"/>
        </w:rPr>
        <w:t>pH</w:t>
      </w:r>
      <w:proofErr w:type="spellEnd"/>
      <w:r w:rsidRPr="00F13213">
        <w:rPr>
          <w:lang w:eastAsia="ru-RU"/>
        </w:rPr>
        <w:t xml:space="preserve"> 3 (контроль </w:t>
      </w:r>
      <w:proofErr w:type="spellStart"/>
      <w:r w:rsidRPr="00F13213">
        <w:rPr>
          <w:lang w:eastAsia="ru-RU"/>
        </w:rPr>
        <w:t>рН-метром</w:t>
      </w:r>
      <w:proofErr w:type="spellEnd"/>
      <w:r w:rsidRPr="00F13213">
        <w:rPr>
          <w:lang w:eastAsia="ru-RU"/>
        </w:rPr>
        <w:t xml:space="preserve">) и без промедления экстрагируют </w:t>
      </w:r>
      <w:proofErr w:type="spellStart"/>
      <w:r w:rsidRPr="00F13213">
        <w:rPr>
          <w:lang w:eastAsia="ru-RU"/>
        </w:rPr>
        <w:t>трибенурон-метил</w:t>
      </w:r>
      <w:proofErr w:type="spellEnd"/>
      <w:r w:rsidRPr="00F13213">
        <w:rPr>
          <w:lang w:eastAsia="ru-RU"/>
        </w:rPr>
        <w:t xml:space="preserve"> хлористым метиленом трижды</w:t>
      </w:r>
      <w:r w:rsidR="006B19FC">
        <w:rPr>
          <w:lang w:eastAsia="ru-RU"/>
        </w:rPr>
        <w:t xml:space="preserve"> </w:t>
      </w:r>
      <w:r w:rsidRPr="00F13213">
        <w:rPr>
          <w:lang w:eastAsia="ru-RU"/>
        </w:rPr>
        <w:t>по 50 мл, встряхивая воронку каждый раз в течение 2-3 мин. Верхний водный слой отбрасывают. Объединенную органическую фазу фильтруют через слой безводного сульфата</w:t>
      </w:r>
      <w:r w:rsidR="006B19FC">
        <w:rPr>
          <w:lang w:eastAsia="ru-RU"/>
        </w:rPr>
        <w:t xml:space="preserve"> </w:t>
      </w:r>
      <w:r w:rsidRPr="00F13213">
        <w:rPr>
          <w:lang w:eastAsia="ru-RU"/>
        </w:rPr>
        <w:t>натрия</w:t>
      </w:r>
      <w:r w:rsidR="00945450">
        <w:rPr>
          <w:lang w:eastAsia="ru-RU"/>
        </w:rPr>
        <w:t xml:space="preserve">  </w:t>
      </w:r>
      <w:r w:rsidR="006B19FC">
        <w:rPr>
          <w:lang w:eastAsia="ru-RU"/>
        </w:rPr>
        <w:t xml:space="preserve">      </w:t>
      </w:r>
      <w:r w:rsidRPr="00F13213">
        <w:rPr>
          <w:lang w:eastAsia="ru-RU"/>
        </w:rPr>
        <w:t>(2</w:t>
      </w:r>
      <w:r w:rsidR="006B19FC">
        <w:rPr>
          <w:lang w:eastAsia="ru-RU"/>
        </w:rPr>
        <w:t xml:space="preserve"> г</w:t>
      </w:r>
      <w:r w:rsidRPr="00F13213">
        <w:rPr>
          <w:lang w:eastAsia="ru-RU"/>
        </w:rPr>
        <w:t>), осушитель промывают 10-15 мл хлористого метилена. Полученный раствор</w:t>
      </w:r>
      <w:r w:rsidR="006B19FC">
        <w:rPr>
          <w:lang w:eastAsia="ru-RU"/>
        </w:rPr>
        <w:t xml:space="preserve"> </w:t>
      </w:r>
      <w:proofErr w:type="gramStart"/>
      <w:r w:rsidRPr="00F13213">
        <w:rPr>
          <w:lang w:eastAsia="ru-RU"/>
        </w:rPr>
        <w:t>выпаривают досуха на роторном испарителе при температуре не выше 40°С. Дальнейшую очистку экстракта проводят</w:t>
      </w:r>
      <w:proofErr w:type="gramEnd"/>
      <w:r w:rsidRPr="00F13213">
        <w:rPr>
          <w:lang w:eastAsia="ru-RU"/>
        </w:rPr>
        <w:t xml:space="preserve"> по пункту </w:t>
      </w:r>
      <w:r w:rsidR="00945450">
        <w:rPr>
          <w:lang w:eastAsia="ru-RU"/>
        </w:rPr>
        <w:t>12</w:t>
      </w:r>
      <w:r w:rsidRPr="00F13213">
        <w:rPr>
          <w:lang w:eastAsia="ru-RU"/>
        </w:rPr>
        <w:t>.5.</w:t>
      </w:r>
    </w:p>
    <w:p w:rsidR="00D20F79" w:rsidRDefault="00D20F79" w:rsidP="006B19FC">
      <w:pPr>
        <w:ind w:firstLine="567"/>
        <w:jc w:val="both"/>
        <w:rPr>
          <w:spacing w:val="20"/>
          <w:sz w:val="20"/>
          <w:szCs w:val="20"/>
          <w:lang w:eastAsia="ru-RU"/>
        </w:rPr>
      </w:pPr>
    </w:p>
    <w:p w:rsidR="006B19FC" w:rsidRPr="00945450" w:rsidRDefault="006B19FC" w:rsidP="006B19FC">
      <w:pPr>
        <w:ind w:firstLine="567"/>
        <w:jc w:val="both"/>
        <w:rPr>
          <w:sz w:val="20"/>
          <w:szCs w:val="20"/>
          <w:lang w:eastAsia="ru-RU"/>
        </w:rPr>
      </w:pPr>
      <w:r w:rsidRPr="00945450">
        <w:rPr>
          <w:spacing w:val="20"/>
          <w:sz w:val="20"/>
          <w:szCs w:val="20"/>
          <w:lang w:eastAsia="ru-RU"/>
        </w:rPr>
        <w:t>Примечание</w:t>
      </w:r>
      <w:r w:rsidRPr="00945450">
        <w:rPr>
          <w:sz w:val="20"/>
          <w:szCs w:val="20"/>
          <w:lang w:eastAsia="ru-RU"/>
        </w:rPr>
        <w:t xml:space="preserve"> - Отделение водного слоя следует производить только после полного расслоения жидкостей в делительной воронке. В случае образования сравнительно стойких эмульсий для сокращения времени расслоения можно добавить в делительную воронку: на стадии промывки экстрактов </w:t>
      </w:r>
      <w:proofErr w:type="spellStart"/>
      <w:r w:rsidRPr="00945450">
        <w:rPr>
          <w:sz w:val="20"/>
          <w:szCs w:val="20"/>
          <w:lang w:eastAsia="ru-RU"/>
        </w:rPr>
        <w:t>гексаном</w:t>
      </w:r>
      <w:proofErr w:type="spellEnd"/>
      <w:r w:rsidRPr="00945450">
        <w:rPr>
          <w:sz w:val="20"/>
          <w:szCs w:val="20"/>
          <w:lang w:eastAsia="ru-RU"/>
        </w:rPr>
        <w:t xml:space="preserve"> и хлористым метиленом - небольшое количество (до 10 мл) этилового спирта, а на стадии </w:t>
      </w:r>
      <w:proofErr w:type="spellStart"/>
      <w:r w:rsidRPr="00945450">
        <w:rPr>
          <w:sz w:val="20"/>
          <w:szCs w:val="20"/>
          <w:lang w:eastAsia="ru-RU"/>
        </w:rPr>
        <w:t>переэкстракции</w:t>
      </w:r>
      <w:proofErr w:type="spellEnd"/>
      <w:r w:rsidRPr="00945450">
        <w:rPr>
          <w:sz w:val="20"/>
          <w:szCs w:val="20"/>
          <w:lang w:eastAsia="ru-RU"/>
        </w:rPr>
        <w:t xml:space="preserve"> - насыщенный раствор хлорида натрия (15-20 мл).</w:t>
      </w:r>
    </w:p>
    <w:p w:rsidR="006B19FC" w:rsidRDefault="006B19FC" w:rsidP="006B19FC">
      <w:pPr>
        <w:ind w:firstLine="567"/>
        <w:jc w:val="both"/>
        <w:rPr>
          <w:lang w:eastAsia="ru-RU"/>
        </w:rPr>
      </w:pPr>
    </w:p>
    <w:p w:rsidR="006B19FC" w:rsidRPr="00945450" w:rsidRDefault="00945450" w:rsidP="006B19FC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6B19FC" w:rsidRPr="00945450">
        <w:rPr>
          <w:b/>
          <w:lang w:eastAsia="ru-RU"/>
        </w:rPr>
        <w:t>.5 Очистка на колонке с силикагелем</w:t>
      </w:r>
    </w:p>
    <w:p w:rsidR="006B19FC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Сухой остаток в колбе, полученный при упаривании очищенных по п.п. </w:t>
      </w:r>
      <w:r w:rsidR="00945450">
        <w:rPr>
          <w:lang w:eastAsia="ru-RU"/>
        </w:rPr>
        <w:t>12</w:t>
      </w:r>
      <w:r>
        <w:rPr>
          <w:lang w:eastAsia="ru-RU"/>
        </w:rPr>
        <w:t xml:space="preserve">.2 и </w:t>
      </w:r>
      <w:r w:rsidR="00945450">
        <w:rPr>
          <w:lang w:eastAsia="ru-RU"/>
        </w:rPr>
        <w:t>12</w:t>
      </w:r>
      <w:r>
        <w:rPr>
          <w:lang w:eastAsia="ru-RU"/>
        </w:rPr>
        <w:t xml:space="preserve">.3 экстрактов почвы и растительного материала количественно переносят двумя порциями по 5 мл смеси </w:t>
      </w:r>
      <w:proofErr w:type="spellStart"/>
      <w:r>
        <w:rPr>
          <w:lang w:eastAsia="ru-RU"/>
        </w:rPr>
        <w:t>гексан</w:t>
      </w:r>
      <w:proofErr w:type="gramStart"/>
      <w:r>
        <w:rPr>
          <w:lang w:eastAsia="ru-RU"/>
        </w:rPr>
        <w:t>:э</w:t>
      </w:r>
      <w:proofErr w:type="gramEnd"/>
      <w:r>
        <w:rPr>
          <w:lang w:eastAsia="ru-RU"/>
        </w:rPr>
        <w:t>тилацетат</w:t>
      </w:r>
      <w:proofErr w:type="spellEnd"/>
      <w:r>
        <w:rPr>
          <w:lang w:eastAsia="ru-RU"/>
        </w:rPr>
        <w:t xml:space="preserve"> (50:50, по объему) в кондиционированную </w:t>
      </w:r>
      <w:proofErr w:type="spellStart"/>
      <w:r>
        <w:rPr>
          <w:lang w:eastAsia="ru-RU"/>
        </w:rPr>
        <w:t>хроматографическую</w:t>
      </w:r>
      <w:proofErr w:type="spellEnd"/>
      <w:r>
        <w:rPr>
          <w:lang w:eastAsia="ru-RU"/>
        </w:rPr>
        <w:t xml:space="preserve"> колонку (п.</w:t>
      </w:r>
      <w:r w:rsidR="00945450">
        <w:rPr>
          <w:lang w:eastAsia="ru-RU"/>
        </w:rPr>
        <w:t>11</w:t>
      </w:r>
      <w:r>
        <w:rPr>
          <w:lang w:eastAsia="ru-RU"/>
        </w:rPr>
        <w:t xml:space="preserve">.5). Промывают колонку 25 мл элюента №1, который отбрасывают. </w:t>
      </w:r>
    </w:p>
    <w:p w:rsidR="006B19FC" w:rsidRDefault="006B19FC" w:rsidP="006B19FC">
      <w:pPr>
        <w:ind w:firstLine="567"/>
        <w:jc w:val="both"/>
        <w:rPr>
          <w:lang w:eastAsia="ru-RU"/>
        </w:rPr>
      </w:pPr>
      <w:proofErr w:type="spellStart"/>
      <w:r>
        <w:rPr>
          <w:lang w:eastAsia="ru-RU"/>
        </w:rPr>
        <w:t>Трибенурон-метил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элюируют</w:t>
      </w:r>
      <w:proofErr w:type="spellEnd"/>
      <w:r>
        <w:rPr>
          <w:lang w:eastAsia="ru-RU"/>
        </w:rPr>
        <w:t xml:space="preserve"> 70 мл элюента №2, собирая </w:t>
      </w:r>
      <w:proofErr w:type="spellStart"/>
      <w:r>
        <w:rPr>
          <w:lang w:eastAsia="ru-RU"/>
        </w:rPr>
        <w:t>элюат</w:t>
      </w:r>
      <w:proofErr w:type="spellEnd"/>
      <w:r>
        <w:rPr>
          <w:lang w:eastAsia="ru-RU"/>
        </w:rPr>
        <w:t xml:space="preserve"> в грушевидную колбу</w:t>
      </w:r>
      <w:r w:rsidR="003545ED">
        <w:rPr>
          <w:lang w:eastAsia="ru-RU"/>
        </w:rPr>
        <w:t xml:space="preserve"> </w:t>
      </w:r>
      <w:r>
        <w:rPr>
          <w:lang w:eastAsia="ru-RU"/>
        </w:rPr>
        <w:t xml:space="preserve">емкостью 250 мл. Раствор </w:t>
      </w:r>
      <w:proofErr w:type="gramStart"/>
      <w:r>
        <w:rPr>
          <w:lang w:eastAsia="ru-RU"/>
        </w:rPr>
        <w:t>выпаривают досуха на вакуумном ротационном испарителе при температуре не выше 40°С. Сухой остаток растворяют</w:t>
      </w:r>
      <w:proofErr w:type="gramEnd"/>
      <w:r>
        <w:rPr>
          <w:lang w:eastAsia="ru-RU"/>
        </w:rPr>
        <w:t xml:space="preserve"> в 2 мл подвижной фазы для ВЭЖХ и</w:t>
      </w:r>
      <w:r w:rsidR="003545ED">
        <w:rPr>
          <w:lang w:eastAsia="ru-RU"/>
        </w:rPr>
        <w:t xml:space="preserve"> </w:t>
      </w:r>
      <w:r>
        <w:rPr>
          <w:lang w:eastAsia="ru-RU"/>
        </w:rPr>
        <w:t>50 мкл раствора вводят в жидкостный хроматограф.</w:t>
      </w:r>
    </w:p>
    <w:p w:rsidR="003545ED" w:rsidRDefault="003545ED" w:rsidP="006B19FC">
      <w:pPr>
        <w:ind w:firstLine="567"/>
        <w:jc w:val="both"/>
        <w:rPr>
          <w:lang w:eastAsia="ru-RU"/>
        </w:rPr>
      </w:pPr>
    </w:p>
    <w:p w:rsidR="006B19FC" w:rsidRPr="00945450" w:rsidRDefault="00945450" w:rsidP="006B19FC">
      <w:pPr>
        <w:ind w:firstLine="567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6B19FC" w:rsidRPr="00945450">
        <w:rPr>
          <w:b/>
          <w:lang w:eastAsia="ru-RU"/>
        </w:rPr>
        <w:t xml:space="preserve">.6 Условия </w:t>
      </w:r>
      <w:proofErr w:type="spellStart"/>
      <w:r w:rsidR="006B19FC" w:rsidRPr="00945450">
        <w:rPr>
          <w:b/>
          <w:lang w:eastAsia="ru-RU"/>
        </w:rPr>
        <w:t>хроматографирования</w:t>
      </w:r>
      <w:proofErr w:type="spellEnd"/>
    </w:p>
    <w:p w:rsidR="006B19FC" w:rsidRDefault="006B19FC" w:rsidP="006B19FC">
      <w:pPr>
        <w:ind w:firstLine="567"/>
        <w:jc w:val="both"/>
        <w:rPr>
          <w:lang w:eastAsia="ru-RU"/>
        </w:rPr>
      </w:pPr>
    </w:p>
    <w:p w:rsidR="006B19FC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Жидкостный хроматограф ’'Альянс" фирмы </w:t>
      </w:r>
      <w:proofErr w:type="spellStart"/>
      <w:r>
        <w:rPr>
          <w:lang w:eastAsia="ru-RU"/>
        </w:rPr>
        <w:t>Waters</w:t>
      </w:r>
      <w:proofErr w:type="spellEnd"/>
      <w:r>
        <w:rPr>
          <w:lang w:eastAsia="ru-RU"/>
        </w:rPr>
        <w:t xml:space="preserve"> с УФ детектором (</w:t>
      </w:r>
      <w:proofErr w:type="spellStart"/>
      <w:r>
        <w:rPr>
          <w:lang w:eastAsia="ru-RU"/>
        </w:rPr>
        <w:t>Waters</w:t>
      </w:r>
      <w:proofErr w:type="spellEnd"/>
      <w:r>
        <w:rPr>
          <w:lang w:eastAsia="ru-RU"/>
        </w:rPr>
        <w:t xml:space="preserve"> 2487).</w:t>
      </w:r>
    </w:p>
    <w:p w:rsidR="006B19FC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>Рабочая длина волны 223 нм.</w:t>
      </w:r>
    </w:p>
    <w:p w:rsidR="006B19FC" w:rsidRDefault="003545ED" w:rsidP="006B19FC">
      <w:pPr>
        <w:ind w:firstLine="567"/>
        <w:jc w:val="both"/>
        <w:rPr>
          <w:lang w:eastAsia="ru-RU"/>
        </w:rPr>
      </w:pPr>
      <w:proofErr w:type="spellStart"/>
      <w:r>
        <w:rPr>
          <w:lang w:eastAsia="ru-RU"/>
        </w:rPr>
        <w:t>П</w:t>
      </w:r>
      <w:r w:rsidR="006B19FC">
        <w:rPr>
          <w:lang w:eastAsia="ru-RU"/>
        </w:rPr>
        <w:t>редколонка</w:t>
      </w:r>
      <w:proofErr w:type="spellEnd"/>
      <w:r w:rsidR="006B19FC">
        <w:rPr>
          <w:lang w:eastAsia="ru-RU"/>
        </w:rPr>
        <w:t xml:space="preserve"> </w:t>
      </w:r>
      <w:proofErr w:type="spellStart"/>
      <w:r w:rsidR="006B19FC">
        <w:rPr>
          <w:lang w:eastAsia="ru-RU"/>
        </w:rPr>
        <w:t>Waters</w:t>
      </w:r>
      <w:proofErr w:type="spellEnd"/>
      <w:r w:rsidR="006B19FC">
        <w:rPr>
          <w:lang w:eastAsia="ru-RU"/>
        </w:rPr>
        <w:t xml:space="preserve"> </w:t>
      </w:r>
      <w:proofErr w:type="spellStart"/>
      <w:r w:rsidR="006B19FC">
        <w:rPr>
          <w:lang w:eastAsia="ru-RU"/>
        </w:rPr>
        <w:t>Symmetry</w:t>
      </w:r>
      <w:proofErr w:type="spellEnd"/>
      <w:r w:rsidR="006B19FC">
        <w:rPr>
          <w:lang w:eastAsia="ru-RU"/>
        </w:rPr>
        <w:t xml:space="preserve"> С-18 для защиты аналитической колонки.</w:t>
      </w:r>
    </w:p>
    <w:p w:rsidR="006B19FC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Колонка </w:t>
      </w:r>
      <w:proofErr w:type="spellStart"/>
      <w:r>
        <w:rPr>
          <w:lang w:eastAsia="ru-RU"/>
        </w:rPr>
        <w:t>Symmetry</w:t>
      </w:r>
      <w:proofErr w:type="spellEnd"/>
      <w:r>
        <w:rPr>
          <w:lang w:eastAsia="ru-RU"/>
        </w:rPr>
        <w:t xml:space="preserve"> С-18 (250 </w:t>
      </w:r>
      <w:proofErr w:type="spellStart"/>
      <w:r>
        <w:rPr>
          <w:lang w:eastAsia="ru-RU"/>
        </w:rPr>
        <w:t>х</w:t>
      </w:r>
      <w:proofErr w:type="spellEnd"/>
      <w:r>
        <w:rPr>
          <w:lang w:eastAsia="ru-RU"/>
        </w:rPr>
        <w:t xml:space="preserve"> 4,6) мм, 5 мкм (</w:t>
      </w:r>
      <w:proofErr w:type="spellStart"/>
      <w:r>
        <w:rPr>
          <w:lang w:eastAsia="ru-RU"/>
        </w:rPr>
        <w:t>Waters</w:t>
      </w:r>
      <w:proofErr w:type="spellEnd"/>
      <w:r>
        <w:rPr>
          <w:lang w:eastAsia="ru-RU"/>
        </w:rPr>
        <w:t xml:space="preserve">, USA). Подвижная фаза: </w:t>
      </w:r>
      <w:proofErr w:type="spellStart"/>
      <w:r>
        <w:rPr>
          <w:lang w:eastAsia="ru-RU"/>
        </w:rPr>
        <w:t>ацетонитрил</w:t>
      </w:r>
      <w:proofErr w:type="spellEnd"/>
      <w:r>
        <w:rPr>
          <w:lang w:eastAsia="ru-RU"/>
        </w:rPr>
        <w:t xml:space="preserve"> </w:t>
      </w:r>
      <w:r w:rsidR="003545ED">
        <w:rPr>
          <w:lang w:eastAsia="ru-RU"/>
        </w:rPr>
        <w:t>–</w:t>
      </w:r>
      <w:r>
        <w:rPr>
          <w:lang w:eastAsia="ru-RU"/>
        </w:rPr>
        <w:t xml:space="preserve"> 0</w:t>
      </w:r>
      <w:r w:rsidR="003545ED">
        <w:rPr>
          <w:lang w:eastAsia="ru-RU"/>
        </w:rPr>
        <w:t>,</w:t>
      </w:r>
      <w:r>
        <w:rPr>
          <w:lang w:eastAsia="ru-RU"/>
        </w:rPr>
        <w:t>005М раствор ортофосфорной кисло</w:t>
      </w:r>
      <w:r w:rsidR="003545ED">
        <w:rPr>
          <w:lang w:eastAsia="ru-RU"/>
        </w:rPr>
        <w:t>ты</w:t>
      </w:r>
      <w:r>
        <w:rPr>
          <w:lang w:eastAsia="ru-RU"/>
        </w:rPr>
        <w:t xml:space="preserve"> в соотношении 45:55. Скорость потока 1 мл/мин. </w:t>
      </w:r>
    </w:p>
    <w:p w:rsidR="006B19FC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Время удерживания </w:t>
      </w:r>
      <w:proofErr w:type="spellStart"/>
      <w:r>
        <w:rPr>
          <w:lang w:eastAsia="ru-RU"/>
        </w:rPr>
        <w:t>трибенурон-метила</w:t>
      </w:r>
      <w:proofErr w:type="spellEnd"/>
      <w:r>
        <w:rPr>
          <w:lang w:eastAsia="ru-RU"/>
        </w:rPr>
        <w:t xml:space="preserve"> 9</w:t>
      </w:r>
      <w:r w:rsidR="003545ED">
        <w:rPr>
          <w:lang w:eastAsia="ru-RU"/>
        </w:rPr>
        <w:t>,</w:t>
      </w:r>
      <w:r>
        <w:rPr>
          <w:lang w:eastAsia="ru-RU"/>
        </w:rPr>
        <w:t>3±0</w:t>
      </w:r>
      <w:r w:rsidR="003545ED">
        <w:rPr>
          <w:lang w:eastAsia="ru-RU"/>
        </w:rPr>
        <w:t>,</w:t>
      </w:r>
      <w:r>
        <w:rPr>
          <w:lang w:eastAsia="ru-RU"/>
        </w:rPr>
        <w:t>2 мин.</w:t>
      </w:r>
    </w:p>
    <w:p w:rsidR="006B19FC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>Объем вводимой пробы 50 мкл.</w:t>
      </w:r>
    </w:p>
    <w:p w:rsidR="006B19FC" w:rsidRPr="00F13213" w:rsidRDefault="006B19FC" w:rsidP="006B19FC">
      <w:pPr>
        <w:ind w:firstLine="567"/>
        <w:jc w:val="both"/>
        <w:rPr>
          <w:lang w:eastAsia="ru-RU"/>
        </w:rPr>
      </w:pPr>
      <w:r>
        <w:rPr>
          <w:lang w:eastAsia="ru-RU"/>
        </w:rPr>
        <w:t>Линейный диапазон детектирования 0</w:t>
      </w:r>
      <w:r w:rsidR="003545ED">
        <w:rPr>
          <w:lang w:eastAsia="ru-RU"/>
        </w:rPr>
        <w:t>,</w:t>
      </w:r>
      <w:r>
        <w:rPr>
          <w:lang w:eastAsia="ru-RU"/>
        </w:rPr>
        <w:t xml:space="preserve">1 </w:t>
      </w:r>
      <w:r w:rsidR="003545ED">
        <w:rPr>
          <w:lang w:eastAsia="ru-RU"/>
        </w:rPr>
        <w:t>–</w:t>
      </w:r>
      <w:r>
        <w:rPr>
          <w:lang w:eastAsia="ru-RU"/>
        </w:rPr>
        <w:t xml:space="preserve"> 2</w:t>
      </w:r>
      <w:r w:rsidR="003545ED">
        <w:rPr>
          <w:lang w:eastAsia="ru-RU"/>
        </w:rPr>
        <w:t>,</w:t>
      </w:r>
      <w:r>
        <w:rPr>
          <w:lang w:eastAsia="ru-RU"/>
        </w:rPr>
        <w:t>0 мкг/мл.</w:t>
      </w:r>
    </w:p>
    <w:p w:rsidR="00062F36" w:rsidRDefault="00062F36" w:rsidP="001E1670">
      <w:pPr>
        <w:ind w:firstLine="567"/>
        <w:jc w:val="both"/>
        <w:rPr>
          <w:szCs w:val="20"/>
          <w:lang w:eastAsia="ru-RU"/>
        </w:rPr>
      </w:pPr>
    </w:p>
    <w:p w:rsidR="003545ED" w:rsidRPr="00945450" w:rsidRDefault="00945450" w:rsidP="003545ED">
      <w:pPr>
        <w:ind w:firstLine="567"/>
        <w:jc w:val="both"/>
        <w:rPr>
          <w:b/>
        </w:rPr>
      </w:pPr>
      <w:r w:rsidRPr="00945450">
        <w:rPr>
          <w:b/>
        </w:rPr>
        <w:t>13</w:t>
      </w:r>
      <w:r w:rsidR="003545ED" w:rsidRPr="00945450">
        <w:rPr>
          <w:b/>
        </w:rPr>
        <w:t xml:space="preserve"> </w:t>
      </w:r>
      <w:r w:rsidRPr="00945450">
        <w:rPr>
          <w:b/>
        </w:rPr>
        <w:t>Обработка результатов</w:t>
      </w:r>
      <w:r w:rsidR="003545ED" w:rsidRPr="00945450">
        <w:rPr>
          <w:b/>
        </w:rPr>
        <w:t xml:space="preserve"> анализа</w:t>
      </w:r>
    </w:p>
    <w:p w:rsidR="003545ED" w:rsidRDefault="003545ED" w:rsidP="003545ED">
      <w:pPr>
        <w:ind w:firstLine="567"/>
        <w:jc w:val="both"/>
      </w:pPr>
    </w:p>
    <w:p w:rsidR="00C56AC3" w:rsidRDefault="003545ED" w:rsidP="003545ED">
      <w:pPr>
        <w:ind w:firstLine="567"/>
        <w:jc w:val="both"/>
      </w:pPr>
      <w:r>
        <w:t>Количественное определение проводя</w:t>
      </w:r>
      <w:r w:rsidR="00C56AC3">
        <w:t>т методом абсолютной калибровки.</w:t>
      </w:r>
      <w:r w:rsidR="00945450">
        <w:t xml:space="preserve"> </w:t>
      </w:r>
      <w:r w:rsidR="00C56AC3">
        <w:t>По полученным результатам измерений рассчитывают стандартное отклонение и доверительный интервал по ГОСТ 8.207.</w:t>
      </w:r>
    </w:p>
    <w:p w:rsidR="00563124" w:rsidRDefault="00C56AC3" w:rsidP="003545ED">
      <w:pPr>
        <w:ind w:firstLine="567"/>
        <w:jc w:val="both"/>
      </w:pPr>
      <w:r>
        <w:t>С</w:t>
      </w:r>
      <w:r w:rsidR="003545ED">
        <w:t xml:space="preserve">одержание </w:t>
      </w:r>
      <w:proofErr w:type="spellStart"/>
      <w:r w:rsidR="003545ED">
        <w:t>трибенурон-метила</w:t>
      </w:r>
      <w:proofErr w:type="spellEnd"/>
      <w:r w:rsidR="003545ED">
        <w:t xml:space="preserve"> в образце воды, почвы или пробах растительного происхождения (X, мг/кг) вычисляют по формуле</w:t>
      </w:r>
      <w:r>
        <w:t xml:space="preserve"> (1)</w:t>
      </w:r>
      <w:r w:rsidR="003545ED">
        <w:t>:</w:t>
      </w:r>
    </w:p>
    <w:p w:rsidR="008E577A" w:rsidRDefault="008E577A" w:rsidP="003545ED">
      <w:pPr>
        <w:ind w:firstLine="567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2"/>
        <w:gridCol w:w="702"/>
      </w:tblGrid>
      <w:tr w:rsidR="003545ED" w:rsidTr="00A91509">
        <w:tc>
          <w:tcPr>
            <w:tcW w:w="8642" w:type="dxa"/>
            <w:vAlign w:val="center"/>
          </w:tcPr>
          <w:p w:rsidR="003545ED" w:rsidRPr="008E577A" w:rsidRDefault="008E577A" w:rsidP="008E577A">
            <w:pPr>
              <w:jc w:val="both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∙C∙V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∙P</m:t>
                    </m:r>
                  </m:den>
                </m:f>
              </m:oMath>
            </m:oMathPara>
          </w:p>
        </w:tc>
        <w:tc>
          <w:tcPr>
            <w:tcW w:w="702" w:type="dxa"/>
            <w:vAlign w:val="center"/>
          </w:tcPr>
          <w:p w:rsidR="003545ED" w:rsidRPr="00CF1DB3" w:rsidRDefault="00CF1DB3" w:rsidP="00CF1D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(1)</w:t>
            </w:r>
          </w:p>
        </w:tc>
      </w:tr>
    </w:tbl>
    <w:p w:rsidR="003545ED" w:rsidRDefault="003545ED" w:rsidP="003545ED">
      <w:pPr>
        <w:ind w:firstLine="567"/>
        <w:jc w:val="both"/>
      </w:pPr>
    </w:p>
    <w:p w:rsidR="00D20F79" w:rsidRDefault="00D20F79" w:rsidP="00A91509">
      <w:pPr>
        <w:ind w:firstLine="567"/>
        <w:jc w:val="both"/>
      </w:pPr>
    </w:p>
    <w:p w:rsidR="00A91509" w:rsidRDefault="00A91509" w:rsidP="00A91509">
      <w:pPr>
        <w:ind w:firstLine="567"/>
        <w:jc w:val="both"/>
      </w:pPr>
      <w:r>
        <w:t>где S</w:t>
      </w:r>
      <w:r w:rsidRPr="00A91509">
        <w:rPr>
          <w:vertAlign w:val="subscript"/>
        </w:rPr>
        <w:t>2</w:t>
      </w:r>
      <w:r>
        <w:t xml:space="preserve"> </w:t>
      </w:r>
      <w:r w:rsidRPr="00A91509">
        <w:t xml:space="preserve">- </w:t>
      </w:r>
      <w:r>
        <w:t xml:space="preserve">площадь пика </w:t>
      </w:r>
      <w:proofErr w:type="spellStart"/>
      <w:r>
        <w:t>трибенурон-метила</w:t>
      </w:r>
      <w:proofErr w:type="spellEnd"/>
      <w:r>
        <w:t xml:space="preserve"> в анализируемой пробе, </w:t>
      </w:r>
      <w:proofErr w:type="gramStart"/>
      <w:r>
        <w:t>мм</w:t>
      </w:r>
      <w:proofErr w:type="gramEnd"/>
      <w:r>
        <w:t>;</w:t>
      </w:r>
    </w:p>
    <w:p w:rsidR="00A91509" w:rsidRDefault="00A91509" w:rsidP="00A91509">
      <w:pPr>
        <w:ind w:firstLine="567"/>
        <w:jc w:val="both"/>
      </w:pPr>
      <w:proofErr w:type="gramStart"/>
      <w:r>
        <w:t>С</w:t>
      </w:r>
      <w:proofErr w:type="gramEnd"/>
      <w:r>
        <w:t xml:space="preserve"> - </w:t>
      </w:r>
      <w:proofErr w:type="gramStart"/>
      <w:r>
        <w:t>концентрация</w:t>
      </w:r>
      <w:proofErr w:type="gramEnd"/>
      <w:r>
        <w:t xml:space="preserve"> </w:t>
      </w:r>
      <w:proofErr w:type="spellStart"/>
      <w:r>
        <w:t>градуировочного</w:t>
      </w:r>
      <w:proofErr w:type="spellEnd"/>
      <w:r>
        <w:t xml:space="preserve"> раствора </w:t>
      </w:r>
      <w:proofErr w:type="spellStart"/>
      <w:r>
        <w:t>трибенурон-метила</w:t>
      </w:r>
      <w:proofErr w:type="spellEnd"/>
      <w:r>
        <w:t>, мкг/мл;</w:t>
      </w:r>
    </w:p>
    <w:p w:rsidR="00A91509" w:rsidRDefault="00A91509" w:rsidP="00A91509">
      <w:pPr>
        <w:ind w:firstLine="567"/>
        <w:jc w:val="both"/>
      </w:pPr>
      <w:r>
        <w:t xml:space="preserve">V - объём пробы, подготовленной для </w:t>
      </w:r>
      <w:proofErr w:type="spellStart"/>
      <w:r>
        <w:t>хроматографического</w:t>
      </w:r>
      <w:proofErr w:type="spellEnd"/>
      <w:r>
        <w:t xml:space="preserve"> анализа, мл;</w:t>
      </w:r>
    </w:p>
    <w:p w:rsidR="00A91509" w:rsidRDefault="00A91509" w:rsidP="00A91509">
      <w:pPr>
        <w:ind w:firstLine="567"/>
        <w:jc w:val="both"/>
      </w:pPr>
      <w:r>
        <w:t>S</w:t>
      </w:r>
      <w:r w:rsidRPr="00A91509">
        <w:rPr>
          <w:vertAlign w:val="subscript"/>
        </w:rPr>
        <w:t>1</w:t>
      </w:r>
      <w:r>
        <w:t xml:space="preserve"> </w:t>
      </w:r>
      <w:r w:rsidRPr="00A91509">
        <w:t xml:space="preserve">- </w:t>
      </w:r>
      <w:r>
        <w:t xml:space="preserve">площадь пика </w:t>
      </w:r>
      <w:proofErr w:type="spellStart"/>
      <w:r>
        <w:t>трибенурон-метила</w:t>
      </w:r>
      <w:proofErr w:type="spellEnd"/>
      <w:r>
        <w:t xml:space="preserve"> в </w:t>
      </w:r>
      <w:proofErr w:type="spellStart"/>
      <w:r>
        <w:t>градуировочном</w:t>
      </w:r>
      <w:proofErr w:type="spellEnd"/>
      <w:r>
        <w:t xml:space="preserve"> растворе, </w:t>
      </w:r>
      <w:proofErr w:type="gramStart"/>
      <w:r>
        <w:t>мм</w:t>
      </w:r>
      <w:proofErr w:type="gramEnd"/>
      <w:r>
        <w:t>;</w:t>
      </w:r>
    </w:p>
    <w:p w:rsidR="00A91509" w:rsidRDefault="00A91509" w:rsidP="00A91509">
      <w:pPr>
        <w:ind w:firstLine="567"/>
        <w:jc w:val="both"/>
      </w:pPr>
      <w:proofErr w:type="gramStart"/>
      <w:r>
        <w:t>Р</w:t>
      </w:r>
      <w:proofErr w:type="gramEnd"/>
      <w:r>
        <w:t xml:space="preserve"> - навеска анализируемого образца, г, (для воды - объем, мл);</w:t>
      </w:r>
    </w:p>
    <w:p w:rsidR="00A91509" w:rsidRDefault="00A91509" w:rsidP="00A91509">
      <w:pPr>
        <w:ind w:firstLine="567"/>
        <w:jc w:val="both"/>
      </w:pPr>
      <w:r>
        <w:t xml:space="preserve">Содержание остаточных количеств </w:t>
      </w:r>
      <w:proofErr w:type="spellStart"/>
      <w:r>
        <w:t>трибенурон-метила</w:t>
      </w:r>
      <w:proofErr w:type="spellEnd"/>
      <w:r>
        <w:t xml:space="preserve"> в анализируемом образце вычисляют как среднее из 2-х параллельных определений.</w:t>
      </w:r>
    </w:p>
    <w:p w:rsidR="003545ED" w:rsidRDefault="00A91509" w:rsidP="00A91509">
      <w:pPr>
        <w:ind w:firstLine="567"/>
        <w:jc w:val="both"/>
      </w:pPr>
      <w:r>
        <w:t xml:space="preserve">Образцы, дающие пики большие, чем </w:t>
      </w:r>
      <w:proofErr w:type="spellStart"/>
      <w:r>
        <w:t>градуировочный</w:t>
      </w:r>
      <w:proofErr w:type="spellEnd"/>
      <w:r>
        <w:t xml:space="preserve"> раствор </w:t>
      </w:r>
      <w:proofErr w:type="spellStart"/>
      <w:r>
        <w:t>трибенурон-метила</w:t>
      </w:r>
      <w:proofErr w:type="spellEnd"/>
      <w:r>
        <w:t xml:space="preserve"> </w:t>
      </w:r>
      <w:r w:rsidR="00CD5379">
        <w:t xml:space="preserve">     </w:t>
      </w:r>
      <w:r>
        <w:t>2</w:t>
      </w:r>
      <w:r w:rsidR="00CD5379">
        <w:t xml:space="preserve"> </w:t>
      </w:r>
      <w:r>
        <w:t>мкг/мл, разбавляют подвижной фазой для ВЭЖХ.</w:t>
      </w:r>
    </w:p>
    <w:p w:rsidR="003545ED" w:rsidRDefault="003545ED" w:rsidP="002676AE">
      <w:pPr>
        <w:ind w:firstLine="567"/>
        <w:jc w:val="both"/>
      </w:pPr>
    </w:p>
    <w:p w:rsidR="00C56AC3" w:rsidRDefault="00C56AC3" w:rsidP="00A91509">
      <w:pPr>
        <w:ind w:firstLine="567"/>
        <w:jc w:val="both"/>
        <w:rPr>
          <w:b/>
        </w:rPr>
      </w:pPr>
      <w:r w:rsidRPr="00C56AC3">
        <w:rPr>
          <w:b/>
        </w:rPr>
        <w:t>1</w:t>
      </w:r>
      <w:r>
        <w:rPr>
          <w:b/>
        </w:rPr>
        <w:t>4</w:t>
      </w:r>
      <w:r w:rsidRPr="00C56AC3">
        <w:rPr>
          <w:b/>
        </w:rPr>
        <w:t xml:space="preserve"> Оформление результатов измерений</w:t>
      </w:r>
    </w:p>
    <w:p w:rsidR="00C56AC3" w:rsidRDefault="00C56AC3" w:rsidP="00A91509">
      <w:pPr>
        <w:ind w:firstLine="567"/>
        <w:jc w:val="both"/>
        <w:rPr>
          <w:b/>
        </w:rPr>
      </w:pPr>
    </w:p>
    <w:p w:rsidR="00C56AC3" w:rsidRDefault="00C56AC3" w:rsidP="00C56AC3">
      <w:pPr>
        <w:ind w:firstLine="567"/>
        <w:jc w:val="both"/>
      </w:pPr>
      <w:r>
        <w:t>14.1 Результат измерения в документах, предусматривающих его использование, представляют в виде: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2"/>
        <w:gridCol w:w="702"/>
      </w:tblGrid>
      <w:tr w:rsidR="00C56AC3" w:rsidTr="00ED5BF6">
        <w:tc>
          <w:tcPr>
            <w:tcW w:w="8642" w:type="dxa"/>
            <w:vAlign w:val="center"/>
          </w:tcPr>
          <w:p w:rsidR="00C56AC3" w:rsidRPr="008E577A" w:rsidRDefault="00C56AC3" w:rsidP="00C56AC3">
            <w:pPr>
              <w:jc w:val="center"/>
              <w:rPr>
                <w:i/>
              </w:rPr>
            </w:pPr>
            <w:r>
              <w:rPr>
                <w:color w:val="000000"/>
                <w:shd w:val="clear" w:color="auto" w:fill="FFFFFF"/>
              </w:rPr>
              <w:t>(</w:t>
            </w:r>
            <w:r w:rsidRPr="00A61432">
              <w:rPr>
                <w:color w:val="000000"/>
                <w:position w:val="-4"/>
                <w:shd w:val="clear" w:color="auto" w:fill="FFFFFF"/>
              </w:rPr>
              <w:object w:dxaOrig="6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5pt" o:ole="">
                  <v:imagedata r:id="rId12" o:title=""/>
                </v:shape>
                <o:OLEObject Type="Embed" ProgID="Equation.3" ShapeID="_x0000_i1025" DrawAspect="Content" ObjectID="_1654413788" r:id="rId13"/>
              </w:object>
            </w:r>
            <w:r>
              <w:rPr>
                <w:color w:val="000000"/>
                <w:shd w:val="clear" w:color="auto" w:fill="FFFFFF"/>
              </w:rPr>
              <w:t>)</w:t>
            </w:r>
            <w:r>
              <w:t xml:space="preserve">, </w:t>
            </w:r>
            <w:r>
              <w:rPr>
                <w:color w:val="000000"/>
                <w:shd w:val="clear" w:color="auto" w:fill="FFFFFF"/>
              </w:rPr>
              <w:t>мг/кг</w:t>
            </w:r>
            <w:r>
              <w:t xml:space="preserve"> (</w:t>
            </w:r>
            <w:proofErr w:type="gramStart"/>
            <w:r>
              <w:t>Р</w:t>
            </w:r>
            <w:proofErr w:type="gramEnd"/>
            <w:r>
              <w:t xml:space="preserve"> = 0,95)</w:t>
            </w:r>
          </w:p>
        </w:tc>
        <w:tc>
          <w:tcPr>
            <w:tcW w:w="702" w:type="dxa"/>
            <w:vAlign w:val="center"/>
          </w:tcPr>
          <w:p w:rsidR="00C56AC3" w:rsidRPr="00CF1DB3" w:rsidRDefault="00C56AC3" w:rsidP="00C56A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2</w:t>
            </w:r>
            <w:r>
              <w:rPr>
                <w:lang w:val="en-US"/>
              </w:rPr>
              <w:t>)</w:t>
            </w:r>
          </w:p>
        </w:tc>
      </w:tr>
    </w:tbl>
    <w:p w:rsidR="00C56AC3" w:rsidRDefault="00C56AC3" w:rsidP="00C56AC3">
      <w:pPr>
        <w:ind w:firstLine="567"/>
        <w:jc w:val="both"/>
      </w:pPr>
    </w:p>
    <w:p w:rsidR="00C56AC3" w:rsidRDefault="00C56AC3" w:rsidP="00C56AC3">
      <w:pPr>
        <w:ind w:firstLine="567"/>
        <w:jc w:val="both"/>
      </w:pPr>
      <w:r>
        <w:t>где </w:t>
      </w:r>
      <w:r w:rsidRPr="00A61432">
        <w:rPr>
          <w:position w:val="-4"/>
        </w:rPr>
        <w:object w:dxaOrig="285" w:dyaOrig="300">
          <v:shape id="_x0000_i1026" type="#_x0000_t75" style="width:15pt;height:15pt" o:ole="">
            <v:imagedata r:id="rId14" o:title=""/>
          </v:shape>
          <o:OLEObject Type="Embed" ProgID="Equation.3" ShapeID="_x0000_i1026" DrawAspect="Content" ObjectID="_1654413789" r:id="rId15"/>
        </w:object>
      </w:r>
      <w:r>
        <w:t>- среднее арифметическое результатов измерений для данной массовой концентрации конкретного соединения, мг/кг;</w:t>
      </w:r>
    </w:p>
    <w:p w:rsidR="00C56AC3" w:rsidRDefault="00C56AC3" w:rsidP="00C56AC3">
      <w:pPr>
        <w:ind w:firstLine="567"/>
        <w:jc w:val="both"/>
        <w:rPr>
          <w:b/>
        </w:rPr>
      </w:pPr>
      <w:r>
        <w:t>Δ</w:t>
      </w:r>
      <w:r w:rsidR="00DE2593" w:rsidRPr="00DE2593">
        <w:t xml:space="preserve"> </w:t>
      </w:r>
      <w:r>
        <w:t>- характеристика погрешности результата измерения для данной массовой концентрации конкретного соединения (доверительный интервал среднего) (таблица </w:t>
      </w:r>
      <w:r w:rsidRPr="00C56AC3">
        <w:t>1</w:t>
      </w:r>
      <w:r>
        <w:t>).</w:t>
      </w:r>
    </w:p>
    <w:p w:rsidR="00C56AC3" w:rsidRDefault="00C56AC3" w:rsidP="00A91509">
      <w:pPr>
        <w:ind w:firstLine="567"/>
        <w:jc w:val="both"/>
        <w:rPr>
          <w:b/>
        </w:rPr>
      </w:pPr>
    </w:p>
    <w:p w:rsidR="00C72286" w:rsidRDefault="00C72286" w:rsidP="00A91509">
      <w:pPr>
        <w:ind w:firstLine="567"/>
        <w:jc w:val="both"/>
        <w:rPr>
          <w:rFonts w:eastAsia="Times New Roman"/>
          <w:b/>
          <w:lang w:eastAsia="ru-RU"/>
        </w:rPr>
      </w:pPr>
      <w:r>
        <w:rPr>
          <w:b/>
        </w:rPr>
        <w:t xml:space="preserve">14.2 </w:t>
      </w:r>
      <w:r>
        <w:rPr>
          <w:rFonts w:eastAsia="Times New Roman"/>
          <w:b/>
          <w:lang w:eastAsia="ru-RU"/>
        </w:rPr>
        <w:t>Форма представления результата измерения в виде односторонней оценки с использованием предела обнаружения</w:t>
      </w:r>
    </w:p>
    <w:p w:rsidR="00C72286" w:rsidRDefault="00C72286" w:rsidP="00C7228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Если конечный результат измерений </w:t>
      </w:r>
      <w:r w:rsidRPr="00A61432">
        <w:rPr>
          <w:position w:val="-4"/>
        </w:rPr>
        <w:object w:dxaOrig="285" w:dyaOrig="315">
          <v:shape id="_x0000_i1027" type="#_x0000_t75" style="width:15pt;height:16.5pt" o:ole="">
            <v:imagedata r:id="rId16" o:title=""/>
          </v:shape>
          <o:OLEObject Type="Embed" ProgID="Equation.3" ShapeID="_x0000_i1027" DrawAspect="Content" ObjectID="_1654413790" r:id="rId17"/>
        </w:object>
      </w:r>
      <w:r>
        <w:rPr>
          <w:rFonts w:eastAsia="Times New Roman"/>
          <w:lang w:eastAsia="ru-RU"/>
        </w:rPr>
        <w:t xml:space="preserve">оказывается меньше, чем предел обнаружения </w:t>
      </w:r>
      <w:r>
        <w:rPr>
          <w:rFonts w:eastAsia="Times New Roman"/>
          <w:i/>
          <w:lang w:eastAsia="ru-RU"/>
        </w:rPr>
        <w:t>X</w:t>
      </w:r>
      <w:r>
        <w:rPr>
          <w:rFonts w:eastAsia="Times New Roman"/>
          <w:i/>
          <w:vertAlign w:val="subscript"/>
          <w:lang w:val="en-US" w:eastAsia="ru-RU"/>
        </w:rPr>
        <w:t>min</w:t>
      </w:r>
      <w:r>
        <w:rPr>
          <w:rFonts w:eastAsia="Times New Roman"/>
          <w:lang w:eastAsia="ru-RU"/>
        </w:rPr>
        <w:t xml:space="preserve">, указанный в Таблице 1, то дается односторонняя оценка массовой концентрации </w:t>
      </w:r>
      <w:proofErr w:type="spellStart"/>
      <w:r>
        <w:rPr>
          <w:rFonts w:eastAsia="Times New Roman"/>
          <w:lang w:eastAsia="ru-RU"/>
        </w:rPr>
        <w:t>трибенурон-метила</w:t>
      </w:r>
      <w:proofErr w:type="spellEnd"/>
      <w:r>
        <w:rPr>
          <w:rFonts w:eastAsia="Times New Roman"/>
          <w:lang w:eastAsia="ru-RU"/>
        </w:rPr>
        <w:t xml:space="preserve"> в образце с использованием предела обнаружения, в мг/кг </w:t>
      </w:r>
    </w:p>
    <w:p w:rsidR="00C72286" w:rsidRDefault="00C72286" w:rsidP="00C72286">
      <w:pPr>
        <w:autoSpaceDE w:val="0"/>
        <w:autoSpaceDN w:val="0"/>
        <w:adjustRightInd w:val="0"/>
        <w:jc w:val="center"/>
        <w:rPr>
          <w:rFonts w:eastAsia="Times New Roman"/>
          <w:i/>
          <w:vertAlign w:val="subscript"/>
          <w:lang w:eastAsia="ru-RU"/>
        </w:rPr>
      </w:pPr>
      <w:r>
        <w:rPr>
          <w:rFonts w:eastAsia="Times New Roman"/>
          <w:i/>
          <w:lang w:eastAsia="ru-RU"/>
        </w:rPr>
        <w:t>менее X</w:t>
      </w:r>
      <w:r>
        <w:rPr>
          <w:rFonts w:eastAsia="Times New Roman"/>
          <w:i/>
          <w:vertAlign w:val="subscript"/>
          <w:lang w:val="en-US" w:eastAsia="ru-RU"/>
        </w:rPr>
        <w:t>min</w:t>
      </w:r>
    </w:p>
    <w:p w:rsidR="00C72286" w:rsidRDefault="00C72286" w:rsidP="00C72286">
      <w:pPr>
        <w:ind w:firstLine="567"/>
        <w:jc w:val="both"/>
        <w:rPr>
          <w:b/>
        </w:rPr>
      </w:pPr>
      <w:r>
        <w:rPr>
          <w:rFonts w:eastAsia="Times New Roman"/>
          <w:lang w:eastAsia="ru-RU"/>
        </w:rPr>
        <w:t xml:space="preserve">где </w:t>
      </w:r>
      <w:r>
        <w:rPr>
          <w:rFonts w:eastAsia="Times New Roman"/>
          <w:i/>
          <w:lang w:eastAsia="ru-RU"/>
        </w:rPr>
        <w:t>X</w:t>
      </w:r>
      <w:r>
        <w:rPr>
          <w:rFonts w:eastAsia="Times New Roman"/>
          <w:i/>
          <w:vertAlign w:val="subscript"/>
          <w:lang w:val="en-US" w:eastAsia="ru-RU"/>
        </w:rPr>
        <w:t>min</w:t>
      </w:r>
      <w:r>
        <w:rPr>
          <w:rFonts w:eastAsia="Times New Roman"/>
          <w:lang w:eastAsia="ru-RU"/>
        </w:rPr>
        <w:t xml:space="preserve"> - значение предела обнаружения, приведенное в Таблице 1.</w:t>
      </w:r>
      <w:r>
        <w:rPr>
          <w:b/>
        </w:rPr>
        <w:t xml:space="preserve"> </w:t>
      </w:r>
    </w:p>
    <w:p w:rsidR="00DE2593" w:rsidRDefault="00DE2593" w:rsidP="00C72286">
      <w:pPr>
        <w:ind w:firstLine="567"/>
        <w:jc w:val="both"/>
        <w:rPr>
          <w:b/>
        </w:rPr>
      </w:pPr>
    </w:p>
    <w:p w:rsidR="00DE2593" w:rsidRDefault="00DE2593" w:rsidP="00DE2593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  <w:r w:rsidRPr="00DE2593">
        <w:rPr>
          <w:b/>
        </w:rPr>
        <w:t>14</w:t>
      </w:r>
      <w:r>
        <w:rPr>
          <w:b/>
        </w:rPr>
        <w:t xml:space="preserve">.3 </w:t>
      </w:r>
      <w:r>
        <w:rPr>
          <w:rFonts w:eastAsia="Times New Roman"/>
          <w:b/>
          <w:lang w:eastAsia="ru-RU"/>
        </w:rPr>
        <w:t>Форма представления результата измерения в виде односторонней оценки с использованием значения верхней границы диапазона измерений</w:t>
      </w:r>
    </w:p>
    <w:p w:rsidR="00DE2593" w:rsidRDefault="00DE2593" w:rsidP="00DE2593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Если конечный результат измерений</w:t>
      </w:r>
      <w:r w:rsidRPr="00A61432">
        <w:rPr>
          <w:position w:val="-4"/>
        </w:rPr>
        <w:object w:dxaOrig="285" w:dyaOrig="315">
          <v:shape id="_x0000_i1028" type="#_x0000_t75" style="width:15pt;height:16.5pt" o:ole="">
            <v:imagedata r:id="rId16" o:title=""/>
          </v:shape>
          <o:OLEObject Type="Embed" ProgID="Equation.3" ShapeID="_x0000_i1028" DrawAspect="Content" ObjectID="_1654413791" r:id="rId18"/>
        </w:object>
      </w:r>
      <w:r>
        <w:rPr>
          <w:rFonts w:eastAsia="Times New Roman"/>
          <w:lang w:eastAsia="ru-RU"/>
        </w:rPr>
        <w:t xml:space="preserve">оказывается больше, чем значение верхней границы диапазона измерений </w:t>
      </w:r>
      <w:proofErr w:type="gramStart"/>
      <w:r>
        <w:rPr>
          <w:rFonts w:eastAsia="Times New Roman"/>
          <w:i/>
          <w:lang w:eastAsia="ru-RU"/>
        </w:rPr>
        <w:t>Х</w:t>
      </w:r>
      <w:proofErr w:type="gramEnd"/>
      <w:r>
        <w:rPr>
          <w:rFonts w:eastAsia="Times New Roman"/>
          <w:i/>
          <w:vertAlign w:val="subscript"/>
          <w:lang w:val="en-US" w:eastAsia="ru-RU"/>
        </w:rPr>
        <w:t>max</w:t>
      </w:r>
      <w:r>
        <w:rPr>
          <w:rFonts w:eastAsia="Times New Roman"/>
          <w:lang w:eastAsia="ru-RU"/>
        </w:rPr>
        <w:t xml:space="preserve">, указанное в Таблице 1, то дается односторонняя оценка массовой концентрации </w:t>
      </w:r>
      <w:proofErr w:type="spellStart"/>
      <w:r>
        <w:rPr>
          <w:rFonts w:eastAsia="Times New Roman"/>
          <w:lang w:eastAsia="ru-RU"/>
        </w:rPr>
        <w:t>ибенурон-метила</w:t>
      </w:r>
      <w:proofErr w:type="spellEnd"/>
      <w:r>
        <w:rPr>
          <w:rFonts w:eastAsia="Times New Roman"/>
          <w:lang w:eastAsia="ru-RU"/>
        </w:rPr>
        <w:t xml:space="preserve"> в образце с использованием значения верхней границы диапазона измерений, в мг/кг</w:t>
      </w:r>
    </w:p>
    <w:p w:rsidR="00DE2593" w:rsidRDefault="00DE2593" w:rsidP="00DE2593">
      <w:pPr>
        <w:autoSpaceDE w:val="0"/>
        <w:autoSpaceDN w:val="0"/>
        <w:adjustRightInd w:val="0"/>
        <w:jc w:val="center"/>
        <w:rPr>
          <w:rFonts w:eastAsia="Times New Roman"/>
          <w:i/>
          <w:lang w:eastAsia="ru-RU"/>
        </w:rPr>
      </w:pPr>
      <w:r>
        <w:rPr>
          <w:rFonts w:eastAsia="Times New Roman"/>
          <w:i/>
          <w:lang w:eastAsia="ru-RU"/>
        </w:rPr>
        <w:lastRenderedPageBreak/>
        <w:t xml:space="preserve">более </w:t>
      </w:r>
      <w:proofErr w:type="gramStart"/>
      <w:r>
        <w:rPr>
          <w:rFonts w:eastAsia="Times New Roman"/>
          <w:i/>
          <w:lang w:eastAsia="ru-RU"/>
        </w:rPr>
        <w:t>Х</w:t>
      </w:r>
      <w:proofErr w:type="gramEnd"/>
      <w:r>
        <w:rPr>
          <w:rFonts w:eastAsia="Times New Roman"/>
          <w:i/>
          <w:vertAlign w:val="subscript"/>
          <w:lang w:val="en-US" w:eastAsia="ru-RU"/>
        </w:rPr>
        <w:t>max</w:t>
      </w:r>
    </w:p>
    <w:p w:rsidR="00DE2593" w:rsidRPr="00DE2593" w:rsidRDefault="00DE2593" w:rsidP="00DE2593">
      <w:pPr>
        <w:ind w:firstLine="567"/>
        <w:jc w:val="both"/>
        <w:rPr>
          <w:b/>
        </w:rPr>
      </w:pPr>
      <w:r>
        <w:rPr>
          <w:rFonts w:eastAsia="Times New Roman"/>
          <w:lang w:eastAsia="ru-RU"/>
        </w:rPr>
        <w:t xml:space="preserve">где </w:t>
      </w:r>
      <w:proofErr w:type="gramStart"/>
      <w:r>
        <w:rPr>
          <w:rFonts w:eastAsia="Times New Roman"/>
          <w:i/>
          <w:lang w:eastAsia="ru-RU"/>
        </w:rPr>
        <w:t>Х</w:t>
      </w:r>
      <w:proofErr w:type="gramEnd"/>
      <w:r>
        <w:rPr>
          <w:rFonts w:eastAsia="Times New Roman"/>
          <w:i/>
          <w:vertAlign w:val="subscript"/>
          <w:lang w:val="en-US" w:eastAsia="ru-RU"/>
        </w:rPr>
        <w:t>max</w:t>
      </w:r>
      <w:r>
        <w:rPr>
          <w:rFonts w:eastAsia="Times New Roman"/>
          <w:lang w:eastAsia="ru-RU"/>
        </w:rPr>
        <w:t xml:space="preserve"> - значение верхней границы диапазона измерений, приведенное в Таблице 1.</w:t>
      </w:r>
    </w:p>
    <w:p w:rsidR="00C72286" w:rsidRDefault="00C72286" w:rsidP="00A91509">
      <w:pPr>
        <w:ind w:firstLine="567"/>
        <w:jc w:val="both"/>
        <w:rPr>
          <w:b/>
        </w:rPr>
      </w:pPr>
    </w:p>
    <w:p w:rsidR="00A91509" w:rsidRPr="00A91509" w:rsidRDefault="00DE2593" w:rsidP="00A91509">
      <w:pPr>
        <w:ind w:firstLine="567"/>
        <w:jc w:val="both"/>
        <w:rPr>
          <w:b/>
        </w:rPr>
      </w:pPr>
      <w:r>
        <w:rPr>
          <w:b/>
        </w:rPr>
        <w:t>15</w:t>
      </w:r>
      <w:r w:rsidR="00A91509">
        <w:rPr>
          <w:b/>
        </w:rPr>
        <w:t xml:space="preserve"> Контроль погрешности измерений</w:t>
      </w:r>
    </w:p>
    <w:p w:rsidR="00A91509" w:rsidRDefault="00A91509" w:rsidP="00A91509">
      <w:pPr>
        <w:ind w:firstLine="567"/>
        <w:jc w:val="both"/>
      </w:pPr>
    </w:p>
    <w:p w:rsidR="003545ED" w:rsidRDefault="00A91509" w:rsidP="002676AE">
      <w:pPr>
        <w:ind w:firstLine="567"/>
        <w:jc w:val="both"/>
      </w:pPr>
      <w:r>
        <w:t xml:space="preserve">Оперативный контроль погрешности и </w:t>
      </w:r>
      <w:proofErr w:type="spellStart"/>
      <w:r>
        <w:t>воспроизводимости</w:t>
      </w:r>
      <w:proofErr w:type="spellEnd"/>
      <w:r>
        <w:t xml:space="preserve"> результатов измерений</w:t>
      </w:r>
      <w:r w:rsidR="00076EEC">
        <w:t xml:space="preserve"> </w:t>
      </w:r>
      <w:r>
        <w:t xml:space="preserve">осуществляется в соответствии с ГОСТ ИСО 5725-1-6. </w:t>
      </w:r>
    </w:p>
    <w:p w:rsidR="003545ED" w:rsidRPr="000B10D4" w:rsidRDefault="003545ED" w:rsidP="002676AE">
      <w:pPr>
        <w:ind w:firstLine="567"/>
        <w:jc w:val="both"/>
      </w:pPr>
    </w:p>
    <w:p w:rsidR="005437F2" w:rsidRPr="000B10D4" w:rsidRDefault="005437F2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07094" w:rsidRDefault="00107094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380E49" w:rsidRDefault="00380E49" w:rsidP="00594FE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0479212"/>
    </w:p>
    <w:p w:rsidR="00733B9B" w:rsidRPr="000B10D4" w:rsidRDefault="00733B9B" w:rsidP="00380E4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10D4">
        <w:rPr>
          <w:rFonts w:ascii="Times New Roman" w:hAnsi="Times New Roman" w:cs="Times New Roman"/>
          <w:color w:val="auto"/>
          <w:sz w:val="24"/>
          <w:szCs w:val="24"/>
        </w:rPr>
        <w:t>Библиография</w:t>
      </w:r>
      <w:bookmarkEnd w:id="6"/>
    </w:p>
    <w:p w:rsidR="00733B9B" w:rsidRPr="000B10D4" w:rsidRDefault="00733B9B" w:rsidP="00BD432D">
      <w:pPr>
        <w:jc w:val="both"/>
        <w:rPr>
          <w:b/>
        </w:rPr>
      </w:pPr>
    </w:p>
    <w:p w:rsidR="00733B9B" w:rsidRPr="000B10D4" w:rsidRDefault="00733B9B" w:rsidP="003A2A86">
      <w:pPr>
        <w:tabs>
          <w:tab w:val="left" w:pos="900"/>
        </w:tabs>
        <w:ind w:firstLine="567"/>
        <w:jc w:val="both"/>
      </w:pPr>
      <w:r w:rsidRPr="000B10D4">
        <w:t>[1]</w:t>
      </w:r>
      <w:r w:rsidRPr="000B10D4">
        <w:tab/>
      </w:r>
      <w:r w:rsidRPr="000B10D4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07 июня 2000 года № 53.</w:t>
      </w:r>
      <w:r w:rsidRPr="000B10D4">
        <w:tab/>
      </w:r>
    </w:p>
    <w:p w:rsidR="003050BF" w:rsidRDefault="00BE39AD" w:rsidP="003A2A8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t>[</w:t>
      </w:r>
      <w:r w:rsidR="00DE2593">
        <w:t>2</w:t>
      </w:r>
      <w:r>
        <w:t>]</w:t>
      </w:r>
      <w:bookmarkStart w:id="7" w:name="i111550"/>
      <w:r>
        <w:t xml:space="preserve"> ТУ 25-11-917</w:t>
      </w:r>
      <w:bookmarkEnd w:id="7"/>
      <w:r>
        <w:t xml:space="preserve"> Испаритель ротационный ИР-1М. Технические условия.</w:t>
      </w:r>
    </w:p>
    <w:p w:rsidR="00BE39AD" w:rsidRDefault="00BE39AD" w:rsidP="00BE39AD">
      <w:pPr>
        <w:ind w:firstLine="567"/>
        <w:jc w:val="both"/>
      </w:pPr>
      <w:r>
        <w:t>[</w:t>
      </w:r>
      <w:r w:rsidR="00DE2593">
        <w:t>3</w:t>
      </w:r>
      <w:r>
        <w:t>] ТУ 6-09-3513-86 Ацетон ОП-2 о</w:t>
      </w:r>
      <w:r w:rsidR="00E04FA0">
        <w:t>.</w:t>
      </w:r>
      <w:r>
        <w:t>с</w:t>
      </w:r>
      <w:r w:rsidR="00E04FA0">
        <w:t>.</w:t>
      </w:r>
      <w:r>
        <w:t>ч</w:t>
      </w:r>
      <w:r w:rsidR="00E04FA0">
        <w:t>.</w:t>
      </w:r>
      <w:r>
        <w:t>9-5. Технические условия.</w:t>
      </w:r>
    </w:p>
    <w:p w:rsidR="003050BF" w:rsidRDefault="003050BF" w:rsidP="003A2A8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]</w:t>
      </w:r>
      <w:r w:rsidRPr="00F67704">
        <w:rPr>
          <w:rFonts w:eastAsia="Times New Roman"/>
          <w:lang w:eastAsia="ru-RU"/>
        </w:rPr>
        <w:t xml:space="preserve"> </w:t>
      </w:r>
      <w:r w:rsidR="00E04FA0" w:rsidRPr="00E04FA0">
        <w:rPr>
          <w:rFonts w:eastAsia="Times New Roman"/>
          <w:lang w:eastAsia="ru-RU"/>
        </w:rPr>
        <w:t>ТУ 6-09-4326-76</w:t>
      </w:r>
      <w:r w:rsidR="00E04FA0">
        <w:rPr>
          <w:rFonts w:eastAsia="Times New Roman"/>
          <w:lang w:eastAsia="ru-RU"/>
        </w:rPr>
        <w:t xml:space="preserve"> </w:t>
      </w:r>
      <w:proofErr w:type="spellStart"/>
      <w:r w:rsidR="00E04FA0">
        <w:rPr>
          <w:rFonts w:eastAsia="Times New Roman"/>
          <w:lang w:eastAsia="ru-RU"/>
        </w:rPr>
        <w:t>Ацетонитрил</w:t>
      </w:r>
      <w:proofErr w:type="spellEnd"/>
      <w:r w:rsidR="00E04FA0">
        <w:rPr>
          <w:rFonts w:eastAsia="Times New Roman"/>
          <w:lang w:eastAsia="ru-RU"/>
        </w:rPr>
        <w:t xml:space="preserve">. Технические условия. </w:t>
      </w:r>
    </w:p>
    <w:p w:rsidR="00BE39AD" w:rsidRDefault="00BE39AD" w:rsidP="003A2A8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3050BF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5</w:t>
      </w:r>
      <w:r w:rsidRPr="003050BF">
        <w:rPr>
          <w:rFonts w:eastAsia="Times New Roman"/>
          <w:lang w:eastAsia="ru-RU"/>
        </w:rPr>
        <w:t>]</w:t>
      </w:r>
      <w:r w:rsidRPr="00F67704">
        <w:rPr>
          <w:rFonts w:eastAsia="Times New Roman"/>
          <w:lang w:eastAsia="ru-RU"/>
        </w:rPr>
        <w:t xml:space="preserve"> ТУ 6-09-3716-80</w:t>
      </w:r>
      <w:r w:rsidR="00E04FA0">
        <w:rPr>
          <w:rFonts w:eastAsia="Times New Roman"/>
          <w:lang w:eastAsia="ru-RU"/>
        </w:rPr>
        <w:t xml:space="preserve"> </w:t>
      </w:r>
      <w:proofErr w:type="spellStart"/>
      <w:r w:rsidR="00E04FA0">
        <w:rPr>
          <w:rFonts w:eastAsia="Times New Roman"/>
          <w:lang w:eastAsia="ru-RU"/>
        </w:rPr>
        <w:t>Метиленхлорид</w:t>
      </w:r>
      <w:proofErr w:type="spellEnd"/>
      <w:r w:rsidR="00E04FA0">
        <w:rPr>
          <w:rFonts w:eastAsia="Times New Roman"/>
          <w:lang w:eastAsia="ru-RU"/>
        </w:rPr>
        <w:t>. Технические условия.</w:t>
      </w:r>
    </w:p>
    <w:p w:rsidR="002A6888" w:rsidRDefault="002A6888" w:rsidP="003A2A8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2A6888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6</w:t>
      </w:r>
      <w:r w:rsidRPr="002A6888">
        <w:rPr>
          <w:rFonts w:eastAsia="Times New Roman"/>
          <w:lang w:eastAsia="ru-RU"/>
        </w:rPr>
        <w:t>]</w:t>
      </w:r>
      <w:r w:rsidRPr="00781963">
        <w:rPr>
          <w:rFonts w:eastAsia="Times New Roman"/>
          <w:lang w:eastAsia="ru-RU"/>
        </w:rPr>
        <w:t xml:space="preserve"> ТУ 2631-003-05807999-98</w:t>
      </w:r>
      <w:r w:rsidR="00E04FA0">
        <w:rPr>
          <w:rFonts w:eastAsia="Times New Roman"/>
          <w:lang w:eastAsia="ru-RU"/>
        </w:rPr>
        <w:t xml:space="preserve"> </w:t>
      </w:r>
      <w:proofErr w:type="spellStart"/>
      <w:r w:rsidR="00E04FA0">
        <w:rPr>
          <w:rFonts w:eastAsia="Times New Roman"/>
          <w:lang w:eastAsia="ru-RU"/>
        </w:rPr>
        <w:t>Гексан</w:t>
      </w:r>
      <w:proofErr w:type="spellEnd"/>
      <w:r w:rsidR="00E04FA0">
        <w:rPr>
          <w:rFonts w:eastAsia="Times New Roman"/>
          <w:lang w:eastAsia="ru-RU"/>
        </w:rPr>
        <w:t>. Технические условия.</w:t>
      </w:r>
    </w:p>
    <w:p w:rsidR="00AB18B1" w:rsidRPr="000B10D4" w:rsidRDefault="00AB18B1" w:rsidP="003A2A8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AB18B1">
        <w:rPr>
          <w:rFonts w:eastAsia="Times New Roman"/>
          <w:lang w:eastAsia="ru-RU"/>
        </w:rPr>
        <w:t>[</w:t>
      </w:r>
      <w:r w:rsidR="00DE2593">
        <w:rPr>
          <w:rFonts w:eastAsia="Times New Roman"/>
          <w:lang w:eastAsia="ru-RU"/>
        </w:rPr>
        <w:t>7</w:t>
      </w:r>
      <w:r w:rsidRPr="00AB18B1">
        <w:rPr>
          <w:rFonts w:eastAsia="Times New Roman"/>
          <w:lang w:eastAsia="ru-RU"/>
        </w:rPr>
        <w:t>]</w:t>
      </w:r>
      <w:r w:rsidRPr="00F67704">
        <w:rPr>
          <w:rFonts w:eastAsia="Times New Roman"/>
          <w:lang w:eastAsia="ru-RU"/>
        </w:rPr>
        <w:t xml:space="preserve"> ТУ 6</w:t>
      </w:r>
      <w:r w:rsidR="00F3440B">
        <w:rPr>
          <w:rFonts w:eastAsia="Times New Roman"/>
          <w:lang w:eastAsia="ru-RU"/>
        </w:rPr>
        <w:t>-</w:t>
      </w:r>
      <w:r w:rsidRPr="00F67704">
        <w:rPr>
          <w:rFonts w:eastAsia="Times New Roman"/>
          <w:lang w:eastAsia="ru-RU"/>
        </w:rPr>
        <w:t>09</w:t>
      </w:r>
      <w:r w:rsidR="00F3440B">
        <w:rPr>
          <w:rFonts w:eastAsia="Times New Roman"/>
          <w:lang w:eastAsia="ru-RU"/>
        </w:rPr>
        <w:t>-</w:t>
      </w:r>
      <w:r w:rsidRPr="00F67704">
        <w:rPr>
          <w:rFonts w:eastAsia="Times New Roman"/>
          <w:lang w:eastAsia="ru-RU"/>
        </w:rPr>
        <w:t>1678-86</w:t>
      </w:r>
      <w:r w:rsidR="00F3440B">
        <w:rPr>
          <w:rFonts w:eastAsia="Times New Roman"/>
          <w:lang w:eastAsia="ru-RU"/>
        </w:rPr>
        <w:t xml:space="preserve"> Фильтры </w:t>
      </w:r>
      <w:proofErr w:type="spellStart"/>
      <w:r w:rsidR="00F3440B">
        <w:rPr>
          <w:rFonts w:eastAsia="Times New Roman"/>
          <w:lang w:eastAsia="ru-RU"/>
        </w:rPr>
        <w:t>обеззоленные</w:t>
      </w:r>
      <w:proofErr w:type="spellEnd"/>
      <w:r w:rsidR="00F3440B">
        <w:rPr>
          <w:rFonts w:eastAsia="Times New Roman"/>
          <w:lang w:eastAsia="ru-RU"/>
        </w:rPr>
        <w:t xml:space="preserve"> (белая, красная, синяя ленты). Технические условия.</w:t>
      </w:r>
    </w:p>
    <w:p w:rsidR="00E86AB7" w:rsidRPr="000B10D4" w:rsidRDefault="00E86AB7" w:rsidP="00D11769">
      <w:pPr>
        <w:ind w:firstLine="567"/>
        <w:jc w:val="both"/>
      </w:pPr>
    </w:p>
    <w:p w:rsidR="00E86AB7" w:rsidRPr="000B10D4" w:rsidRDefault="00E86AB7" w:rsidP="00D11769">
      <w:pPr>
        <w:ind w:firstLine="567"/>
        <w:jc w:val="both"/>
      </w:pPr>
    </w:p>
    <w:p w:rsidR="00E86AB7" w:rsidRPr="000B10D4" w:rsidRDefault="00E86AB7" w:rsidP="00D11769">
      <w:pPr>
        <w:ind w:firstLine="567"/>
        <w:jc w:val="both"/>
      </w:pPr>
    </w:p>
    <w:p w:rsidR="00E86AB7" w:rsidRPr="000B10D4" w:rsidRDefault="00E86AB7" w:rsidP="00D11769">
      <w:pPr>
        <w:ind w:firstLine="567"/>
        <w:jc w:val="both"/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2268B1" w:rsidRPr="000B10D4" w:rsidRDefault="002268B1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Default="00BD432D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Pr="000B10D4" w:rsidRDefault="000B10D4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2268B1" w:rsidRDefault="002268B1" w:rsidP="006054F0">
      <w:pPr>
        <w:jc w:val="both"/>
        <w:rPr>
          <w:b/>
        </w:rPr>
      </w:pPr>
    </w:p>
    <w:p w:rsidR="00F3440B" w:rsidRDefault="00F3440B" w:rsidP="006054F0">
      <w:pPr>
        <w:jc w:val="both"/>
        <w:rPr>
          <w:b/>
        </w:rPr>
      </w:pPr>
    </w:p>
    <w:p w:rsidR="00F3440B" w:rsidRDefault="00F3440B" w:rsidP="006054F0">
      <w:pPr>
        <w:jc w:val="both"/>
        <w:rPr>
          <w:b/>
        </w:rPr>
      </w:pPr>
    </w:p>
    <w:p w:rsidR="00AB27E6" w:rsidRPr="000B10D4" w:rsidRDefault="00AB27E6" w:rsidP="000B10D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</w:t>
      </w:r>
      <w:r w:rsidR="00ED5195" w:rsidRPr="000B10D4">
        <w:rPr>
          <w:rFonts w:eastAsia="Times New Roman"/>
          <w:b/>
          <w:bCs/>
          <w:lang w:eastAsia="ru-RU"/>
        </w:rPr>
        <w:t xml:space="preserve"> 621.317</w:t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461D44" w:rsidRPr="000B10D4" w:rsidRDefault="00461D44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:rsidR="00AB27E6" w:rsidRPr="00380E49" w:rsidRDefault="00AB27E6" w:rsidP="00F3440B">
      <w:pPr>
        <w:ind w:firstLine="567"/>
        <w:jc w:val="both"/>
        <w:rPr>
          <w:highlight w:val="yellow"/>
        </w:rPr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380E49">
        <w:rPr>
          <w:rFonts w:eastAsia="Times New Roman"/>
          <w:b/>
          <w:bCs/>
          <w:lang w:eastAsia="ru-RU"/>
        </w:rPr>
        <w:t xml:space="preserve"> </w:t>
      </w:r>
      <w:r w:rsidR="00F3440B" w:rsidRPr="00F3440B">
        <w:rPr>
          <w:rFonts w:eastAsia="Times New Roman"/>
          <w:bCs/>
          <w:lang w:eastAsia="ru-RU"/>
        </w:rPr>
        <w:t xml:space="preserve">методика выполнения измерений, </w:t>
      </w:r>
      <w:bookmarkStart w:id="8" w:name="_GoBack"/>
      <w:proofErr w:type="spellStart"/>
      <w:r w:rsidR="00F3440B" w:rsidRPr="00F3440B">
        <w:rPr>
          <w:rFonts w:eastAsia="Times New Roman"/>
          <w:bCs/>
          <w:lang w:eastAsia="ru-RU"/>
        </w:rPr>
        <w:t>трибенурон-метил</w:t>
      </w:r>
      <w:bookmarkEnd w:id="8"/>
      <w:proofErr w:type="spellEnd"/>
      <w:r w:rsidR="00F3440B">
        <w:rPr>
          <w:rFonts w:eastAsia="Times New Roman"/>
          <w:bCs/>
          <w:lang w:eastAsia="ru-RU"/>
        </w:rPr>
        <w:t xml:space="preserve">, </w:t>
      </w:r>
      <w:r w:rsidR="00F3440B" w:rsidRPr="00F3440B">
        <w:rPr>
          <w:rFonts w:eastAsia="Times New Roman"/>
          <w:bCs/>
          <w:lang w:eastAsia="ru-RU"/>
        </w:rPr>
        <w:t>метод высокоэффективной жидкостной хроматографии</w:t>
      </w:r>
      <w:r w:rsidR="006054F0" w:rsidRPr="00380E49">
        <w:rPr>
          <w:rFonts w:eastAsia="Times New Roman"/>
          <w:bCs/>
          <w:highlight w:val="yellow"/>
          <w:lang w:eastAsia="ru-RU"/>
        </w:rPr>
        <w:t xml:space="preserve"> </w:t>
      </w:r>
    </w:p>
    <w:p w:rsidR="006054F0" w:rsidRDefault="006054F0" w:rsidP="00FF547C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6054F0" w:rsidRPr="000B10D4" w:rsidRDefault="00C1292E" w:rsidP="00F3440B">
      <w:pPr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 621.317</w:t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="006054F0"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6054F0" w:rsidRPr="000B10D4" w:rsidRDefault="006054F0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:rsidR="00F3440B" w:rsidRPr="00380E49" w:rsidRDefault="00F3440B" w:rsidP="00F3440B">
      <w:pPr>
        <w:ind w:firstLine="567"/>
        <w:jc w:val="both"/>
        <w:rPr>
          <w:highlight w:val="yellow"/>
        </w:rPr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>
        <w:rPr>
          <w:rFonts w:eastAsia="Times New Roman"/>
          <w:b/>
          <w:bCs/>
          <w:lang w:eastAsia="ru-RU"/>
        </w:rPr>
        <w:t xml:space="preserve"> </w:t>
      </w:r>
      <w:r w:rsidRPr="00F3440B">
        <w:rPr>
          <w:rFonts w:eastAsia="Times New Roman"/>
          <w:bCs/>
          <w:lang w:eastAsia="ru-RU"/>
        </w:rPr>
        <w:t xml:space="preserve">методика выполнения измерений, </w:t>
      </w:r>
      <w:proofErr w:type="spellStart"/>
      <w:r w:rsidRPr="00F3440B">
        <w:rPr>
          <w:rFonts w:eastAsia="Times New Roman"/>
          <w:bCs/>
          <w:lang w:eastAsia="ru-RU"/>
        </w:rPr>
        <w:t>трибенурон-метил</w:t>
      </w:r>
      <w:proofErr w:type="spellEnd"/>
      <w:r>
        <w:rPr>
          <w:rFonts w:eastAsia="Times New Roman"/>
          <w:bCs/>
          <w:lang w:eastAsia="ru-RU"/>
        </w:rPr>
        <w:t xml:space="preserve">, </w:t>
      </w:r>
      <w:r w:rsidRPr="00F3440B">
        <w:rPr>
          <w:rFonts w:eastAsia="Times New Roman"/>
          <w:bCs/>
          <w:lang w:eastAsia="ru-RU"/>
        </w:rPr>
        <w:t>метод высокоэффективной жидкостной хроматографии</w:t>
      </w:r>
      <w:r w:rsidRPr="00380E49">
        <w:rPr>
          <w:rFonts w:eastAsia="Times New Roman"/>
          <w:bCs/>
          <w:highlight w:val="yellow"/>
          <w:lang w:eastAsia="ru-RU"/>
        </w:rPr>
        <w:t xml:space="preserve"> </w:t>
      </w:r>
    </w:p>
    <w:p w:rsidR="006054F0" w:rsidRPr="000B10D4" w:rsidRDefault="006054F0" w:rsidP="00F3440B">
      <w:pPr>
        <w:widowControl w:val="0"/>
        <w:pBdr>
          <w:top w:val="single" w:sz="4" w:space="0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6054F0" w:rsidRPr="000B10D4" w:rsidRDefault="006054F0" w:rsidP="00F3440B">
      <w:pPr>
        <w:widowControl w:val="0"/>
        <w:pBdr>
          <w:top w:val="single" w:sz="4" w:space="0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C1292E" w:rsidRPr="000B10D4" w:rsidRDefault="00C1292E" w:rsidP="00F3440B">
      <w:pPr>
        <w:widowControl w:val="0"/>
        <w:pBdr>
          <w:top w:val="single" w:sz="4" w:space="0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F3440B" w:rsidRDefault="006054F0" w:rsidP="00F3440B">
      <w:pPr>
        <w:tabs>
          <w:tab w:val="num" w:pos="-993"/>
        </w:tabs>
        <w:ind w:firstLine="567"/>
        <w:jc w:val="both"/>
      </w:pPr>
      <w:r w:rsidRPr="000B10D4">
        <w:rPr>
          <w:rFonts w:eastAsia="ArialMT"/>
          <w:b/>
        </w:rPr>
        <w:t>Разработчик:</w:t>
      </w:r>
      <w:r w:rsidRPr="000B10D4">
        <w:rPr>
          <w:rFonts w:eastAsia="ArialMT"/>
        </w:rPr>
        <w:t xml:space="preserve"> </w:t>
      </w:r>
      <w:r w:rsidR="00F3440B">
        <w:t>РГП на ПХВ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tbl>
      <w:tblPr>
        <w:tblW w:w="10316" w:type="dxa"/>
        <w:tblLook w:val="04A0"/>
      </w:tblPr>
      <w:tblGrid>
        <w:gridCol w:w="5103"/>
        <w:gridCol w:w="5213"/>
      </w:tblGrid>
      <w:tr w:rsidR="006054F0" w:rsidRPr="000B10D4" w:rsidTr="00CF1E1B">
        <w:tc>
          <w:tcPr>
            <w:tcW w:w="5103" w:type="dxa"/>
          </w:tcPr>
          <w:p w:rsidR="006054F0" w:rsidRPr="000B10D4" w:rsidRDefault="006054F0" w:rsidP="00F3440B">
            <w:pPr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Заместитель </w:t>
            </w:r>
          </w:p>
          <w:p w:rsidR="006054F0" w:rsidRPr="000B10D4" w:rsidRDefault="006054F0" w:rsidP="00F3440B">
            <w:pPr>
              <w:rPr>
                <w:rFonts w:eastAsia="ArialMT"/>
              </w:rPr>
            </w:pPr>
            <w:r w:rsidRPr="000B10D4">
              <w:rPr>
                <w:rFonts w:eastAsia="ArialMT"/>
              </w:rPr>
              <w:t>Генерального директора</w:t>
            </w:r>
            <w:r w:rsidR="00F3440B">
              <w:rPr>
                <w:rFonts w:eastAsia="ArialMT"/>
              </w:rPr>
              <w:t xml:space="preserve"> РГП «</w:t>
            </w:r>
            <w:proofErr w:type="spellStart"/>
            <w:r w:rsidR="00F3440B">
              <w:rPr>
                <w:rFonts w:eastAsia="ArialMT"/>
              </w:rPr>
              <w:t>КазИнМтер</w:t>
            </w:r>
            <w:proofErr w:type="spellEnd"/>
            <w:r w:rsidR="00F3440B">
              <w:rPr>
                <w:rFonts w:eastAsia="ArialMT"/>
              </w:rPr>
              <w:t>»</w:t>
            </w:r>
          </w:p>
        </w:tc>
        <w:tc>
          <w:tcPr>
            <w:tcW w:w="5213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B4462D" w:rsidP="00C1292E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 xml:space="preserve">Д. </w:t>
            </w:r>
            <w:proofErr w:type="spellStart"/>
            <w:r>
              <w:rPr>
                <w:rFonts w:eastAsia="ArialMT"/>
              </w:rPr>
              <w:t>Шарипов</w:t>
            </w:r>
            <w:proofErr w:type="spellEnd"/>
          </w:p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CF1E1B">
        <w:tc>
          <w:tcPr>
            <w:tcW w:w="5103" w:type="dxa"/>
          </w:tcPr>
          <w:p w:rsidR="006054F0" w:rsidRPr="000B10D4" w:rsidRDefault="006054F0" w:rsidP="00F3440B">
            <w:pPr>
              <w:jc w:val="both"/>
              <w:rPr>
                <w:rFonts w:eastAsia="ArialMT"/>
              </w:rPr>
            </w:pPr>
          </w:p>
        </w:tc>
        <w:tc>
          <w:tcPr>
            <w:tcW w:w="5213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CF1E1B">
        <w:tc>
          <w:tcPr>
            <w:tcW w:w="5103" w:type="dxa"/>
          </w:tcPr>
          <w:p w:rsidR="006054F0" w:rsidRPr="000B10D4" w:rsidRDefault="006054F0" w:rsidP="00F3440B">
            <w:pPr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</w:t>
            </w:r>
            <w:r w:rsidR="00C1292E" w:rsidRPr="000B10D4">
              <w:rPr>
                <w:rFonts w:eastAsia="ArialMT"/>
              </w:rPr>
              <w:t>я</w:t>
            </w:r>
            <w:r w:rsidRPr="000B10D4">
              <w:rPr>
                <w:rFonts w:eastAsia="ArialMT"/>
              </w:rPr>
              <w:t xml:space="preserve"> квалификации</w:t>
            </w:r>
            <w:r w:rsidR="00F3440B">
              <w:rPr>
                <w:rFonts w:eastAsia="ArialMT"/>
              </w:rPr>
              <w:t xml:space="preserve"> РГП «</w:t>
            </w:r>
            <w:proofErr w:type="spellStart"/>
            <w:r w:rsidR="00F3440B">
              <w:rPr>
                <w:rFonts w:eastAsia="ArialMT"/>
              </w:rPr>
              <w:t>КазИнМтер</w:t>
            </w:r>
            <w:proofErr w:type="spellEnd"/>
            <w:r w:rsidR="00F3440B">
              <w:rPr>
                <w:rFonts w:eastAsia="ArialMT"/>
              </w:rPr>
              <w:t>»</w:t>
            </w:r>
          </w:p>
        </w:tc>
        <w:tc>
          <w:tcPr>
            <w:tcW w:w="5213" w:type="dxa"/>
          </w:tcPr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6054F0" w:rsidRPr="000B10D4" w:rsidRDefault="00CF1E1B" w:rsidP="00CF1E1B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А</w:t>
            </w:r>
            <w:r w:rsidR="00C1292E" w:rsidRPr="000B10D4">
              <w:rPr>
                <w:rFonts w:eastAsia="ArialMT"/>
              </w:rPr>
              <w:t xml:space="preserve">. </w:t>
            </w:r>
            <w:proofErr w:type="spellStart"/>
            <w:r>
              <w:rPr>
                <w:rFonts w:eastAsia="ArialMT"/>
              </w:rPr>
              <w:t>Есенкулов</w:t>
            </w:r>
            <w:proofErr w:type="spellEnd"/>
          </w:p>
        </w:tc>
      </w:tr>
      <w:tr w:rsidR="006054F0" w:rsidRPr="000B10D4" w:rsidTr="00CF1E1B">
        <w:tc>
          <w:tcPr>
            <w:tcW w:w="5103" w:type="dxa"/>
          </w:tcPr>
          <w:p w:rsidR="006054F0" w:rsidRPr="000B10D4" w:rsidRDefault="006054F0" w:rsidP="00F3440B">
            <w:pPr>
              <w:jc w:val="both"/>
              <w:rPr>
                <w:rFonts w:eastAsia="ArialMT"/>
              </w:rPr>
            </w:pPr>
          </w:p>
        </w:tc>
        <w:tc>
          <w:tcPr>
            <w:tcW w:w="5213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CF1E1B">
        <w:tc>
          <w:tcPr>
            <w:tcW w:w="5103" w:type="dxa"/>
          </w:tcPr>
          <w:p w:rsidR="006054F0" w:rsidRPr="00CF1E1B" w:rsidRDefault="00C1292E" w:rsidP="00F3440B">
            <w:pPr>
              <w:jc w:val="both"/>
              <w:rPr>
                <w:rFonts w:eastAsia="ArialMT"/>
                <w:highlight w:val="yellow"/>
              </w:rPr>
            </w:pPr>
            <w:r w:rsidRPr="00CF1E1B">
              <w:rPr>
                <w:rFonts w:eastAsia="ArialMT"/>
                <w:highlight w:val="yellow"/>
              </w:rPr>
              <w:t xml:space="preserve">Эксперт </w:t>
            </w:r>
            <w:r w:rsidRPr="00CF1E1B">
              <w:rPr>
                <w:rFonts w:eastAsia="ArialMT"/>
                <w:highlight w:val="yellow"/>
                <w:lang w:val="en-US"/>
              </w:rPr>
              <w:t>I</w:t>
            </w:r>
            <w:r w:rsidRPr="00CF1E1B">
              <w:rPr>
                <w:rFonts w:eastAsia="ArialMT"/>
                <w:highlight w:val="yellow"/>
              </w:rPr>
              <w:t xml:space="preserve"> категории Управления законодательной метрологии, международного сотрудничества и повышения квалификации</w:t>
            </w:r>
            <w:r w:rsidR="00CF1E1B" w:rsidRPr="00CF1E1B">
              <w:rPr>
                <w:rFonts w:eastAsia="ArialMT"/>
                <w:highlight w:val="yellow"/>
              </w:rPr>
              <w:t xml:space="preserve"> РГП «</w:t>
            </w:r>
            <w:proofErr w:type="spellStart"/>
            <w:r w:rsidR="00CF1E1B" w:rsidRPr="00CF1E1B">
              <w:rPr>
                <w:rFonts w:eastAsia="ArialMT"/>
                <w:highlight w:val="yellow"/>
              </w:rPr>
              <w:t>КазИнМтер</w:t>
            </w:r>
            <w:proofErr w:type="spellEnd"/>
            <w:r w:rsidR="00CF1E1B" w:rsidRPr="00CF1E1B">
              <w:rPr>
                <w:rFonts w:eastAsia="ArialMT"/>
                <w:highlight w:val="yellow"/>
              </w:rPr>
              <w:t>»</w:t>
            </w:r>
          </w:p>
        </w:tc>
        <w:tc>
          <w:tcPr>
            <w:tcW w:w="5213" w:type="dxa"/>
          </w:tcPr>
          <w:p w:rsidR="006054F0" w:rsidRPr="00CF1E1B" w:rsidRDefault="006054F0" w:rsidP="00C1292E">
            <w:pPr>
              <w:ind w:firstLine="567"/>
              <w:jc w:val="right"/>
              <w:rPr>
                <w:rFonts w:eastAsia="ArialMT"/>
                <w:highlight w:val="yellow"/>
              </w:rPr>
            </w:pPr>
          </w:p>
          <w:p w:rsidR="00C1292E" w:rsidRPr="00CF1E1B" w:rsidRDefault="00C1292E" w:rsidP="00C1292E">
            <w:pPr>
              <w:ind w:firstLine="567"/>
              <w:jc w:val="right"/>
              <w:rPr>
                <w:rFonts w:eastAsia="ArialMT"/>
                <w:highlight w:val="yellow"/>
              </w:rPr>
            </w:pPr>
          </w:p>
          <w:p w:rsidR="00C1292E" w:rsidRPr="00CF1E1B" w:rsidRDefault="00C1292E" w:rsidP="00C1292E">
            <w:pPr>
              <w:ind w:firstLine="567"/>
              <w:jc w:val="right"/>
              <w:rPr>
                <w:rFonts w:eastAsia="ArialMT"/>
                <w:highlight w:val="yellow"/>
              </w:rPr>
            </w:pPr>
          </w:p>
          <w:p w:rsidR="006054F0" w:rsidRPr="00CF1E1B" w:rsidRDefault="00C1292E" w:rsidP="00C1292E">
            <w:pPr>
              <w:ind w:firstLine="567"/>
              <w:jc w:val="right"/>
              <w:rPr>
                <w:rFonts w:eastAsia="ArialMT"/>
                <w:highlight w:val="yellow"/>
              </w:rPr>
            </w:pPr>
            <w:r w:rsidRPr="00CF1E1B">
              <w:rPr>
                <w:rFonts w:eastAsia="ArialMT"/>
                <w:highlight w:val="yellow"/>
              </w:rPr>
              <w:t xml:space="preserve">Б. </w:t>
            </w:r>
            <w:proofErr w:type="spellStart"/>
            <w:r w:rsidRPr="00CF1E1B">
              <w:rPr>
                <w:rFonts w:eastAsia="ArialMT"/>
                <w:highlight w:val="yellow"/>
              </w:rPr>
              <w:t>Убиштаева</w:t>
            </w:r>
            <w:proofErr w:type="spellEnd"/>
          </w:p>
        </w:tc>
      </w:tr>
      <w:tr w:rsidR="006054F0" w:rsidRPr="000B10D4" w:rsidTr="00CF1E1B">
        <w:tc>
          <w:tcPr>
            <w:tcW w:w="5103" w:type="dxa"/>
          </w:tcPr>
          <w:p w:rsidR="006054F0" w:rsidRPr="000B10D4" w:rsidRDefault="006054F0" w:rsidP="00F3440B">
            <w:pPr>
              <w:jc w:val="both"/>
              <w:rPr>
                <w:rFonts w:eastAsia="ArialMT"/>
              </w:rPr>
            </w:pPr>
          </w:p>
        </w:tc>
        <w:tc>
          <w:tcPr>
            <w:tcW w:w="5213" w:type="dxa"/>
          </w:tcPr>
          <w:p w:rsidR="006054F0" w:rsidRPr="000B10D4" w:rsidRDefault="006054F0" w:rsidP="006054F0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1D6226" w:rsidRPr="000B10D4" w:rsidTr="00CF1E1B">
        <w:tc>
          <w:tcPr>
            <w:tcW w:w="5103" w:type="dxa"/>
          </w:tcPr>
          <w:p w:rsidR="001D6226" w:rsidRPr="000B10D4" w:rsidRDefault="001D6226" w:rsidP="00F3440B">
            <w:pPr>
              <w:jc w:val="both"/>
              <w:rPr>
                <w:lang w:val="kk-KZ"/>
              </w:rPr>
            </w:pPr>
            <w:r w:rsidRPr="000B10D4">
              <w:rPr>
                <w:lang w:val="kk-KZ"/>
              </w:rPr>
              <w:t xml:space="preserve">Эксперт </w:t>
            </w:r>
            <w:r w:rsidRPr="000B10D4">
              <w:rPr>
                <w:lang w:val="en-US"/>
              </w:rPr>
              <w:t>II</w:t>
            </w:r>
            <w:r w:rsidRPr="000B10D4">
              <w:rPr>
                <w:lang w:val="kk-KZ"/>
              </w:rPr>
              <w:t xml:space="preserve"> категории </w:t>
            </w:r>
          </w:p>
          <w:p w:rsidR="001D6226" w:rsidRPr="000B10D4" w:rsidRDefault="00CF1E1B" w:rsidP="00CF1E1B">
            <w:pPr>
              <w:jc w:val="both"/>
              <w:rPr>
                <w:rFonts w:eastAsia="ArialMT"/>
              </w:rPr>
            </w:pPr>
            <w:r>
              <w:rPr>
                <w:lang w:val="kk-KZ"/>
              </w:rPr>
              <w:t xml:space="preserve">Карагандинского филиала </w:t>
            </w:r>
            <w:r w:rsidR="001D6226" w:rsidRPr="000B10D4">
              <w:rPr>
                <w:lang w:val="kk-KZ"/>
              </w:rPr>
              <w:t>РГП «КазИнМетр»</w:t>
            </w:r>
          </w:p>
        </w:tc>
        <w:tc>
          <w:tcPr>
            <w:tcW w:w="5213" w:type="dxa"/>
          </w:tcPr>
          <w:p w:rsidR="001D6226" w:rsidRPr="000B10D4" w:rsidRDefault="001D6226" w:rsidP="006054F0">
            <w:pPr>
              <w:ind w:firstLine="567"/>
              <w:jc w:val="right"/>
            </w:pPr>
          </w:p>
          <w:p w:rsidR="001D6226" w:rsidRPr="000B10D4" w:rsidRDefault="00CF1E1B" w:rsidP="00CF1E1B">
            <w:pPr>
              <w:ind w:firstLine="567"/>
              <w:jc w:val="right"/>
              <w:rPr>
                <w:rFonts w:eastAsia="ArialMT"/>
              </w:rPr>
            </w:pPr>
            <w:r>
              <w:t>Е</w:t>
            </w:r>
            <w:r w:rsidR="001D6226" w:rsidRPr="000B10D4">
              <w:t xml:space="preserve">. </w:t>
            </w:r>
            <w:r>
              <w:rPr>
                <w:lang w:val="kk-KZ"/>
              </w:rPr>
              <w:t>Шефер</w:t>
            </w:r>
          </w:p>
        </w:tc>
      </w:tr>
    </w:tbl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sectPr w:rsidR="006054F0" w:rsidRPr="000B10D4" w:rsidSect="00574BFA"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C13" w:rsidRDefault="00032C13">
      <w:r>
        <w:separator/>
      </w:r>
    </w:p>
  </w:endnote>
  <w:endnote w:type="continuationSeparator" w:id="0">
    <w:p w:rsidR="00032C13" w:rsidRDefault="00032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62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5BF6" w:rsidRPr="00230ECB" w:rsidRDefault="00A61432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D5BF6"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1A3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F6" w:rsidRPr="00230ECB" w:rsidRDefault="00ED5BF6" w:rsidP="00230ECB">
    <w:pPr>
      <w:pStyle w:val="a3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C13" w:rsidRDefault="00032C13">
      <w:r>
        <w:separator/>
      </w:r>
    </w:p>
  </w:footnote>
  <w:footnote w:type="continuationSeparator" w:id="0">
    <w:p w:rsidR="00032C13" w:rsidRDefault="00032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F6" w:rsidRPr="000B10D4" w:rsidRDefault="00ED5BF6" w:rsidP="002A1C13">
    <w:proofErr w:type="gramStart"/>
    <w:r w:rsidRPr="000B10D4">
      <w:rPr>
        <w:b/>
      </w:rPr>
      <w:t>СТ</w:t>
    </w:r>
    <w:proofErr w:type="gramEnd"/>
    <w:r w:rsidRPr="000B10D4">
      <w:rPr>
        <w:b/>
      </w:rPr>
      <w:t xml:space="preserve"> РК</w:t>
    </w:r>
  </w:p>
  <w:p w:rsidR="00ED5BF6" w:rsidRPr="000B10D4" w:rsidRDefault="00ED5BF6" w:rsidP="002A1C13">
    <w:pPr>
      <w:rPr>
        <w:i/>
      </w:rPr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F6" w:rsidRPr="000B10D4" w:rsidRDefault="00ED5BF6" w:rsidP="002A1C13">
    <w:pPr>
      <w:jc w:val="right"/>
    </w:pPr>
    <w:proofErr w:type="gramStart"/>
    <w:r w:rsidRPr="000B10D4">
      <w:rPr>
        <w:b/>
      </w:rPr>
      <w:t>СТ</w:t>
    </w:r>
    <w:proofErr w:type="gramEnd"/>
    <w:r w:rsidRPr="000B10D4">
      <w:rPr>
        <w:b/>
      </w:rPr>
      <w:t xml:space="preserve"> РК</w:t>
    </w:r>
  </w:p>
  <w:p w:rsidR="00ED5BF6" w:rsidRPr="000B10D4" w:rsidRDefault="00ED5BF6" w:rsidP="002A1C13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2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mirrorMargins/>
  <w:proofState w:spelling="clean" w:grammar="clean"/>
  <w:stylePaneFormatFilter w:val="3F01"/>
  <w:defaultTabStop w:val="708"/>
  <w:evenAndOddHeaders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4DDE"/>
    <w:rsid w:val="00026C82"/>
    <w:rsid w:val="0002747F"/>
    <w:rsid w:val="00030587"/>
    <w:rsid w:val="00030964"/>
    <w:rsid w:val="00030D7B"/>
    <w:rsid w:val="00031588"/>
    <w:rsid w:val="00032C13"/>
    <w:rsid w:val="000330E8"/>
    <w:rsid w:val="00035582"/>
    <w:rsid w:val="000357A5"/>
    <w:rsid w:val="0003591F"/>
    <w:rsid w:val="00037698"/>
    <w:rsid w:val="00037FC0"/>
    <w:rsid w:val="00040918"/>
    <w:rsid w:val="00045B68"/>
    <w:rsid w:val="000470FC"/>
    <w:rsid w:val="0004773B"/>
    <w:rsid w:val="0005286D"/>
    <w:rsid w:val="00054B2E"/>
    <w:rsid w:val="000562D1"/>
    <w:rsid w:val="00056DF3"/>
    <w:rsid w:val="00057142"/>
    <w:rsid w:val="00060DB2"/>
    <w:rsid w:val="0006140C"/>
    <w:rsid w:val="00061FFB"/>
    <w:rsid w:val="00062AD1"/>
    <w:rsid w:val="00062F36"/>
    <w:rsid w:val="000633D9"/>
    <w:rsid w:val="00063CF9"/>
    <w:rsid w:val="000648FB"/>
    <w:rsid w:val="0006514D"/>
    <w:rsid w:val="000653FB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76EEC"/>
    <w:rsid w:val="00080679"/>
    <w:rsid w:val="00083469"/>
    <w:rsid w:val="00084F4E"/>
    <w:rsid w:val="000851A5"/>
    <w:rsid w:val="00086344"/>
    <w:rsid w:val="000866A9"/>
    <w:rsid w:val="00086CF8"/>
    <w:rsid w:val="00086E42"/>
    <w:rsid w:val="00087607"/>
    <w:rsid w:val="00087EEA"/>
    <w:rsid w:val="00090128"/>
    <w:rsid w:val="0009084D"/>
    <w:rsid w:val="000915BF"/>
    <w:rsid w:val="000923F5"/>
    <w:rsid w:val="00092EF7"/>
    <w:rsid w:val="00095403"/>
    <w:rsid w:val="000966EC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91"/>
    <w:rsid w:val="000A727A"/>
    <w:rsid w:val="000B10D4"/>
    <w:rsid w:val="000B1ACC"/>
    <w:rsid w:val="000B1C29"/>
    <w:rsid w:val="000B376A"/>
    <w:rsid w:val="000B3FB1"/>
    <w:rsid w:val="000B57C1"/>
    <w:rsid w:val="000B7C8A"/>
    <w:rsid w:val="000C03D5"/>
    <w:rsid w:val="000C0562"/>
    <w:rsid w:val="000C05A9"/>
    <w:rsid w:val="000C0873"/>
    <w:rsid w:val="000C14C6"/>
    <w:rsid w:val="000C3C03"/>
    <w:rsid w:val="000C511B"/>
    <w:rsid w:val="000C5643"/>
    <w:rsid w:val="000D28BB"/>
    <w:rsid w:val="000D3800"/>
    <w:rsid w:val="000D5675"/>
    <w:rsid w:val="000D6169"/>
    <w:rsid w:val="000D71FC"/>
    <w:rsid w:val="000E0744"/>
    <w:rsid w:val="000E283D"/>
    <w:rsid w:val="000E2CBE"/>
    <w:rsid w:val="000E5FDB"/>
    <w:rsid w:val="000E64F6"/>
    <w:rsid w:val="000E6700"/>
    <w:rsid w:val="000E7C19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A9F"/>
    <w:rsid w:val="00103659"/>
    <w:rsid w:val="0010620A"/>
    <w:rsid w:val="00107094"/>
    <w:rsid w:val="00110797"/>
    <w:rsid w:val="0011089B"/>
    <w:rsid w:val="00110EF3"/>
    <w:rsid w:val="00111841"/>
    <w:rsid w:val="00112D2C"/>
    <w:rsid w:val="00112F64"/>
    <w:rsid w:val="00114DF6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663"/>
    <w:rsid w:val="00136C08"/>
    <w:rsid w:val="00136C4D"/>
    <w:rsid w:val="00137870"/>
    <w:rsid w:val="001416C0"/>
    <w:rsid w:val="001500B1"/>
    <w:rsid w:val="00152FFC"/>
    <w:rsid w:val="00153544"/>
    <w:rsid w:val="00153720"/>
    <w:rsid w:val="00155239"/>
    <w:rsid w:val="00155932"/>
    <w:rsid w:val="001567B2"/>
    <w:rsid w:val="00156E20"/>
    <w:rsid w:val="0016046A"/>
    <w:rsid w:val="00160859"/>
    <w:rsid w:val="00162B3B"/>
    <w:rsid w:val="00162EDA"/>
    <w:rsid w:val="00162F56"/>
    <w:rsid w:val="00163782"/>
    <w:rsid w:val="00163C08"/>
    <w:rsid w:val="001678FB"/>
    <w:rsid w:val="00170019"/>
    <w:rsid w:val="001709AB"/>
    <w:rsid w:val="001712D0"/>
    <w:rsid w:val="0017226A"/>
    <w:rsid w:val="00173A57"/>
    <w:rsid w:val="00175AFE"/>
    <w:rsid w:val="00182604"/>
    <w:rsid w:val="00185CA5"/>
    <w:rsid w:val="00186544"/>
    <w:rsid w:val="00186AE3"/>
    <w:rsid w:val="00186D91"/>
    <w:rsid w:val="00187528"/>
    <w:rsid w:val="00190FD2"/>
    <w:rsid w:val="00193F3F"/>
    <w:rsid w:val="001969FC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7775"/>
    <w:rsid w:val="001B0BC0"/>
    <w:rsid w:val="001B2C43"/>
    <w:rsid w:val="001B60F3"/>
    <w:rsid w:val="001B65A7"/>
    <w:rsid w:val="001B6697"/>
    <w:rsid w:val="001B7F4C"/>
    <w:rsid w:val="001C0C75"/>
    <w:rsid w:val="001C1416"/>
    <w:rsid w:val="001C26C8"/>
    <w:rsid w:val="001C6648"/>
    <w:rsid w:val="001C7137"/>
    <w:rsid w:val="001D0288"/>
    <w:rsid w:val="001D0624"/>
    <w:rsid w:val="001D08B5"/>
    <w:rsid w:val="001D0A81"/>
    <w:rsid w:val="001D2419"/>
    <w:rsid w:val="001D57EC"/>
    <w:rsid w:val="001D5BA5"/>
    <w:rsid w:val="001D60E9"/>
    <w:rsid w:val="001D61EE"/>
    <w:rsid w:val="001D6226"/>
    <w:rsid w:val="001E0FE5"/>
    <w:rsid w:val="001E1670"/>
    <w:rsid w:val="001E5EA4"/>
    <w:rsid w:val="001E5EEF"/>
    <w:rsid w:val="001E698C"/>
    <w:rsid w:val="001E7065"/>
    <w:rsid w:val="001E7688"/>
    <w:rsid w:val="001F02E0"/>
    <w:rsid w:val="001F0A4B"/>
    <w:rsid w:val="001F276C"/>
    <w:rsid w:val="001F2EB6"/>
    <w:rsid w:val="001F7199"/>
    <w:rsid w:val="00201727"/>
    <w:rsid w:val="00202898"/>
    <w:rsid w:val="002049A1"/>
    <w:rsid w:val="00207B83"/>
    <w:rsid w:val="00210854"/>
    <w:rsid w:val="002149FD"/>
    <w:rsid w:val="00214B47"/>
    <w:rsid w:val="00217472"/>
    <w:rsid w:val="002268B1"/>
    <w:rsid w:val="0023040F"/>
    <w:rsid w:val="002304F0"/>
    <w:rsid w:val="002305FE"/>
    <w:rsid w:val="0023092E"/>
    <w:rsid w:val="00230ECB"/>
    <w:rsid w:val="00230EEC"/>
    <w:rsid w:val="00230FA6"/>
    <w:rsid w:val="00230FAE"/>
    <w:rsid w:val="002317F3"/>
    <w:rsid w:val="00231A32"/>
    <w:rsid w:val="00233854"/>
    <w:rsid w:val="00235BAC"/>
    <w:rsid w:val="00237589"/>
    <w:rsid w:val="002404D6"/>
    <w:rsid w:val="0024267C"/>
    <w:rsid w:val="00243349"/>
    <w:rsid w:val="002443D5"/>
    <w:rsid w:val="00245933"/>
    <w:rsid w:val="00245CB0"/>
    <w:rsid w:val="00245E00"/>
    <w:rsid w:val="00245FD3"/>
    <w:rsid w:val="00245FF8"/>
    <w:rsid w:val="00247607"/>
    <w:rsid w:val="00250BB8"/>
    <w:rsid w:val="00250CB7"/>
    <w:rsid w:val="00251BDB"/>
    <w:rsid w:val="0025358B"/>
    <w:rsid w:val="00254E5B"/>
    <w:rsid w:val="0025713F"/>
    <w:rsid w:val="00261ED8"/>
    <w:rsid w:val="002628E6"/>
    <w:rsid w:val="00262E30"/>
    <w:rsid w:val="00262F7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D14"/>
    <w:rsid w:val="002751EF"/>
    <w:rsid w:val="0027529C"/>
    <w:rsid w:val="002761BD"/>
    <w:rsid w:val="002800F6"/>
    <w:rsid w:val="002805F7"/>
    <w:rsid w:val="00280BD7"/>
    <w:rsid w:val="00281C1A"/>
    <w:rsid w:val="00281CAF"/>
    <w:rsid w:val="002834CB"/>
    <w:rsid w:val="0028391C"/>
    <w:rsid w:val="00284B02"/>
    <w:rsid w:val="00284B77"/>
    <w:rsid w:val="00285AA5"/>
    <w:rsid w:val="00286E3F"/>
    <w:rsid w:val="00290EFD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B17"/>
    <w:rsid w:val="002A6534"/>
    <w:rsid w:val="002A6888"/>
    <w:rsid w:val="002A6B1F"/>
    <w:rsid w:val="002A6F50"/>
    <w:rsid w:val="002A787D"/>
    <w:rsid w:val="002B034A"/>
    <w:rsid w:val="002B044F"/>
    <w:rsid w:val="002B0659"/>
    <w:rsid w:val="002B09A4"/>
    <w:rsid w:val="002B1601"/>
    <w:rsid w:val="002B43C6"/>
    <w:rsid w:val="002B5ECD"/>
    <w:rsid w:val="002B6361"/>
    <w:rsid w:val="002B7930"/>
    <w:rsid w:val="002B7D96"/>
    <w:rsid w:val="002C0263"/>
    <w:rsid w:val="002C1C11"/>
    <w:rsid w:val="002C1D19"/>
    <w:rsid w:val="002C22C4"/>
    <w:rsid w:val="002C22E4"/>
    <w:rsid w:val="002C339A"/>
    <w:rsid w:val="002C39B6"/>
    <w:rsid w:val="002C4A33"/>
    <w:rsid w:val="002C4E40"/>
    <w:rsid w:val="002C4F36"/>
    <w:rsid w:val="002C5BC6"/>
    <w:rsid w:val="002C6B26"/>
    <w:rsid w:val="002D0914"/>
    <w:rsid w:val="002D2896"/>
    <w:rsid w:val="002D336A"/>
    <w:rsid w:val="002D4CBE"/>
    <w:rsid w:val="002D6328"/>
    <w:rsid w:val="002D6C05"/>
    <w:rsid w:val="002D7C41"/>
    <w:rsid w:val="002D7E0F"/>
    <w:rsid w:val="002E0381"/>
    <w:rsid w:val="002E0DFF"/>
    <w:rsid w:val="002E2CA8"/>
    <w:rsid w:val="002E6EDD"/>
    <w:rsid w:val="002F081F"/>
    <w:rsid w:val="002F099A"/>
    <w:rsid w:val="002F3142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E97"/>
    <w:rsid w:val="00301C56"/>
    <w:rsid w:val="00303787"/>
    <w:rsid w:val="00303D37"/>
    <w:rsid w:val="0030401E"/>
    <w:rsid w:val="00304355"/>
    <w:rsid w:val="003046B5"/>
    <w:rsid w:val="003050BF"/>
    <w:rsid w:val="0030628E"/>
    <w:rsid w:val="0030682B"/>
    <w:rsid w:val="00306A5F"/>
    <w:rsid w:val="00307682"/>
    <w:rsid w:val="0031160A"/>
    <w:rsid w:val="00311EA8"/>
    <w:rsid w:val="0031261F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5C34"/>
    <w:rsid w:val="00336A74"/>
    <w:rsid w:val="00342AAC"/>
    <w:rsid w:val="0034356A"/>
    <w:rsid w:val="00343A18"/>
    <w:rsid w:val="00344F1E"/>
    <w:rsid w:val="00344F65"/>
    <w:rsid w:val="00345092"/>
    <w:rsid w:val="00346890"/>
    <w:rsid w:val="003502C9"/>
    <w:rsid w:val="00350A56"/>
    <w:rsid w:val="00350CEF"/>
    <w:rsid w:val="003527C6"/>
    <w:rsid w:val="003545ED"/>
    <w:rsid w:val="003620B4"/>
    <w:rsid w:val="00362AAD"/>
    <w:rsid w:val="00362E08"/>
    <w:rsid w:val="00365AB1"/>
    <w:rsid w:val="00366AED"/>
    <w:rsid w:val="00370A21"/>
    <w:rsid w:val="003711AC"/>
    <w:rsid w:val="00374A32"/>
    <w:rsid w:val="00376469"/>
    <w:rsid w:val="00380E49"/>
    <w:rsid w:val="003834DE"/>
    <w:rsid w:val="00383CB5"/>
    <w:rsid w:val="00385D0C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B43"/>
    <w:rsid w:val="003B24D6"/>
    <w:rsid w:val="003B3568"/>
    <w:rsid w:val="003B38A8"/>
    <w:rsid w:val="003B6EC8"/>
    <w:rsid w:val="003C0A08"/>
    <w:rsid w:val="003C0FDA"/>
    <w:rsid w:val="003C1CE0"/>
    <w:rsid w:val="003C275A"/>
    <w:rsid w:val="003C39D7"/>
    <w:rsid w:val="003C5F90"/>
    <w:rsid w:val="003C7083"/>
    <w:rsid w:val="003D2207"/>
    <w:rsid w:val="003D2D85"/>
    <w:rsid w:val="003D3436"/>
    <w:rsid w:val="003D66BF"/>
    <w:rsid w:val="003E2DD1"/>
    <w:rsid w:val="003E4708"/>
    <w:rsid w:val="003E63EA"/>
    <w:rsid w:val="003E6B42"/>
    <w:rsid w:val="003E71F7"/>
    <w:rsid w:val="003F010C"/>
    <w:rsid w:val="003F02AE"/>
    <w:rsid w:val="003F07F7"/>
    <w:rsid w:val="003F1945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215"/>
    <w:rsid w:val="00405743"/>
    <w:rsid w:val="00406CB5"/>
    <w:rsid w:val="00412822"/>
    <w:rsid w:val="00413259"/>
    <w:rsid w:val="00413E79"/>
    <w:rsid w:val="004145E8"/>
    <w:rsid w:val="0041506A"/>
    <w:rsid w:val="00415864"/>
    <w:rsid w:val="004163D3"/>
    <w:rsid w:val="00416E8E"/>
    <w:rsid w:val="004204DA"/>
    <w:rsid w:val="00420949"/>
    <w:rsid w:val="00420FF2"/>
    <w:rsid w:val="0042124F"/>
    <w:rsid w:val="004214D5"/>
    <w:rsid w:val="0042199A"/>
    <w:rsid w:val="004223A4"/>
    <w:rsid w:val="0042367C"/>
    <w:rsid w:val="00423804"/>
    <w:rsid w:val="00423E13"/>
    <w:rsid w:val="00425A59"/>
    <w:rsid w:val="00425FD0"/>
    <w:rsid w:val="00431A04"/>
    <w:rsid w:val="00431FE3"/>
    <w:rsid w:val="004336C8"/>
    <w:rsid w:val="0043388E"/>
    <w:rsid w:val="004340AC"/>
    <w:rsid w:val="00435DA9"/>
    <w:rsid w:val="0043623E"/>
    <w:rsid w:val="00436CC9"/>
    <w:rsid w:val="004377C8"/>
    <w:rsid w:val="0044043B"/>
    <w:rsid w:val="00441CD6"/>
    <w:rsid w:val="00443AAA"/>
    <w:rsid w:val="004442CB"/>
    <w:rsid w:val="004448A5"/>
    <w:rsid w:val="00445184"/>
    <w:rsid w:val="00445443"/>
    <w:rsid w:val="004454EF"/>
    <w:rsid w:val="00447D84"/>
    <w:rsid w:val="00447DCF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5638"/>
    <w:rsid w:val="00466C8E"/>
    <w:rsid w:val="0046779C"/>
    <w:rsid w:val="004714CD"/>
    <w:rsid w:val="00472584"/>
    <w:rsid w:val="00472B92"/>
    <w:rsid w:val="00474634"/>
    <w:rsid w:val="00474EFC"/>
    <w:rsid w:val="0047771E"/>
    <w:rsid w:val="004804B2"/>
    <w:rsid w:val="004816D7"/>
    <w:rsid w:val="004846D1"/>
    <w:rsid w:val="00487A6A"/>
    <w:rsid w:val="00490F5C"/>
    <w:rsid w:val="00496139"/>
    <w:rsid w:val="00496647"/>
    <w:rsid w:val="00497BD9"/>
    <w:rsid w:val="004A01BF"/>
    <w:rsid w:val="004A0FD0"/>
    <w:rsid w:val="004A20E0"/>
    <w:rsid w:val="004A22AE"/>
    <w:rsid w:val="004A2C2D"/>
    <w:rsid w:val="004A3919"/>
    <w:rsid w:val="004A39CD"/>
    <w:rsid w:val="004A53D8"/>
    <w:rsid w:val="004A6739"/>
    <w:rsid w:val="004A6E1E"/>
    <w:rsid w:val="004A788B"/>
    <w:rsid w:val="004B12BE"/>
    <w:rsid w:val="004B1452"/>
    <w:rsid w:val="004B4424"/>
    <w:rsid w:val="004B4FDF"/>
    <w:rsid w:val="004B762F"/>
    <w:rsid w:val="004C01CA"/>
    <w:rsid w:val="004C048F"/>
    <w:rsid w:val="004C10A4"/>
    <w:rsid w:val="004C2589"/>
    <w:rsid w:val="004C27C9"/>
    <w:rsid w:val="004C6BA5"/>
    <w:rsid w:val="004D04B3"/>
    <w:rsid w:val="004D0C3E"/>
    <w:rsid w:val="004D26A1"/>
    <w:rsid w:val="004D2D24"/>
    <w:rsid w:val="004D5087"/>
    <w:rsid w:val="004D6BCB"/>
    <w:rsid w:val="004E004A"/>
    <w:rsid w:val="004E0669"/>
    <w:rsid w:val="004E35C7"/>
    <w:rsid w:val="004E3AEE"/>
    <w:rsid w:val="004E7ED2"/>
    <w:rsid w:val="004F1909"/>
    <w:rsid w:val="004F1EB8"/>
    <w:rsid w:val="004F2949"/>
    <w:rsid w:val="004F32BF"/>
    <w:rsid w:val="004F3D2F"/>
    <w:rsid w:val="004F50F1"/>
    <w:rsid w:val="004F54A4"/>
    <w:rsid w:val="004F67A2"/>
    <w:rsid w:val="004F6EED"/>
    <w:rsid w:val="004F72C0"/>
    <w:rsid w:val="004F7313"/>
    <w:rsid w:val="004F7CF4"/>
    <w:rsid w:val="005012F2"/>
    <w:rsid w:val="00506111"/>
    <w:rsid w:val="0050672D"/>
    <w:rsid w:val="00506BB3"/>
    <w:rsid w:val="0050765F"/>
    <w:rsid w:val="00510E2B"/>
    <w:rsid w:val="0051181F"/>
    <w:rsid w:val="00511C32"/>
    <w:rsid w:val="00512991"/>
    <w:rsid w:val="005131B0"/>
    <w:rsid w:val="00514472"/>
    <w:rsid w:val="005147EF"/>
    <w:rsid w:val="00515147"/>
    <w:rsid w:val="00515AB9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B04"/>
    <w:rsid w:val="00532D9A"/>
    <w:rsid w:val="00533BEE"/>
    <w:rsid w:val="0053607A"/>
    <w:rsid w:val="00536639"/>
    <w:rsid w:val="005372AC"/>
    <w:rsid w:val="00537D5C"/>
    <w:rsid w:val="005407C4"/>
    <w:rsid w:val="00541806"/>
    <w:rsid w:val="005418B5"/>
    <w:rsid w:val="0054289D"/>
    <w:rsid w:val="005437F2"/>
    <w:rsid w:val="00544AFC"/>
    <w:rsid w:val="005459AD"/>
    <w:rsid w:val="00545B55"/>
    <w:rsid w:val="005465D4"/>
    <w:rsid w:val="00546726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7EAC"/>
    <w:rsid w:val="005710B1"/>
    <w:rsid w:val="005714D4"/>
    <w:rsid w:val="005716B8"/>
    <w:rsid w:val="0057191D"/>
    <w:rsid w:val="00572C4B"/>
    <w:rsid w:val="005734F8"/>
    <w:rsid w:val="00573A95"/>
    <w:rsid w:val="00574BFA"/>
    <w:rsid w:val="00576651"/>
    <w:rsid w:val="00583B3D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7B14"/>
    <w:rsid w:val="00597D62"/>
    <w:rsid w:val="005A0403"/>
    <w:rsid w:val="005A0AA3"/>
    <w:rsid w:val="005A1759"/>
    <w:rsid w:val="005A52CC"/>
    <w:rsid w:val="005A53EC"/>
    <w:rsid w:val="005A668F"/>
    <w:rsid w:val="005A7038"/>
    <w:rsid w:val="005A7B3D"/>
    <w:rsid w:val="005A7EEA"/>
    <w:rsid w:val="005B121F"/>
    <w:rsid w:val="005B20DA"/>
    <w:rsid w:val="005B3ABB"/>
    <w:rsid w:val="005B50ED"/>
    <w:rsid w:val="005B526D"/>
    <w:rsid w:val="005B5C60"/>
    <w:rsid w:val="005B630D"/>
    <w:rsid w:val="005B7734"/>
    <w:rsid w:val="005C1E2C"/>
    <w:rsid w:val="005C2573"/>
    <w:rsid w:val="005C3AF1"/>
    <w:rsid w:val="005C3E80"/>
    <w:rsid w:val="005C4BF0"/>
    <w:rsid w:val="005C534A"/>
    <w:rsid w:val="005D102C"/>
    <w:rsid w:val="005D357F"/>
    <w:rsid w:val="005D46CD"/>
    <w:rsid w:val="005D5791"/>
    <w:rsid w:val="005D586C"/>
    <w:rsid w:val="005D5F5A"/>
    <w:rsid w:val="005D6FF8"/>
    <w:rsid w:val="005E094F"/>
    <w:rsid w:val="005E0B08"/>
    <w:rsid w:val="005E1A90"/>
    <w:rsid w:val="005E1C85"/>
    <w:rsid w:val="005E1D6D"/>
    <w:rsid w:val="005E2645"/>
    <w:rsid w:val="005E29DE"/>
    <w:rsid w:val="005E49F5"/>
    <w:rsid w:val="005E5E0E"/>
    <w:rsid w:val="005E64E7"/>
    <w:rsid w:val="005F40E4"/>
    <w:rsid w:val="005F43E0"/>
    <w:rsid w:val="005F6D66"/>
    <w:rsid w:val="0060085D"/>
    <w:rsid w:val="00600E7B"/>
    <w:rsid w:val="00602262"/>
    <w:rsid w:val="00604BFC"/>
    <w:rsid w:val="00604DD4"/>
    <w:rsid w:val="006054F0"/>
    <w:rsid w:val="00611877"/>
    <w:rsid w:val="00611B29"/>
    <w:rsid w:val="00612411"/>
    <w:rsid w:val="006138D7"/>
    <w:rsid w:val="00614690"/>
    <w:rsid w:val="006162C4"/>
    <w:rsid w:val="006179DE"/>
    <w:rsid w:val="006229B5"/>
    <w:rsid w:val="006229BE"/>
    <w:rsid w:val="00622F80"/>
    <w:rsid w:val="006237B8"/>
    <w:rsid w:val="00623B5A"/>
    <w:rsid w:val="00625CE4"/>
    <w:rsid w:val="006305C4"/>
    <w:rsid w:val="006331C5"/>
    <w:rsid w:val="006335FE"/>
    <w:rsid w:val="006348FE"/>
    <w:rsid w:val="006350FF"/>
    <w:rsid w:val="00641D55"/>
    <w:rsid w:val="0064357A"/>
    <w:rsid w:val="006437B2"/>
    <w:rsid w:val="00646009"/>
    <w:rsid w:val="00652C66"/>
    <w:rsid w:val="00652DB3"/>
    <w:rsid w:val="006539E8"/>
    <w:rsid w:val="00653D8F"/>
    <w:rsid w:val="00656048"/>
    <w:rsid w:val="0066098B"/>
    <w:rsid w:val="0066210A"/>
    <w:rsid w:val="00663D99"/>
    <w:rsid w:val="0066520E"/>
    <w:rsid w:val="00665261"/>
    <w:rsid w:val="00665AA8"/>
    <w:rsid w:val="00666015"/>
    <w:rsid w:val="00666C27"/>
    <w:rsid w:val="00666D33"/>
    <w:rsid w:val="0067225C"/>
    <w:rsid w:val="0067240C"/>
    <w:rsid w:val="006731BC"/>
    <w:rsid w:val="0067389C"/>
    <w:rsid w:val="00673BC8"/>
    <w:rsid w:val="006771AC"/>
    <w:rsid w:val="00677CB9"/>
    <w:rsid w:val="006801DB"/>
    <w:rsid w:val="00680959"/>
    <w:rsid w:val="00680B08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90E92"/>
    <w:rsid w:val="006921CE"/>
    <w:rsid w:val="006922FD"/>
    <w:rsid w:val="00693D25"/>
    <w:rsid w:val="00695B9A"/>
    <w:rsid w:val="006960BE"/>
    <w:rsid w:val="0069663C"/>
    <w:rsid w:val="006A096D"/>
    <w:rsid w:val="006A1771"/>
    <w:rsid w:val="006A2077"/>
    <w:rsid w:val="006A72AC"/>
    <w:rsid w:val="006A7BD6"/>
    <w:rsid w:val="006A7BEF"/>
    <w:rsid w:val="006B0330"/>
    <w:rsid w:val="006B0BA5"/>
    <w:rsid w:val="006B19FC"/>
    <w:rsid w:val="006B1BC5"/>
    <w:rsid w:val="006B2AD4"/>
    <w:rsid w:val="006B3760"/>
    <w:rsid w:val="006B3EF4"/>
    <w:rsid w:val="006B5204"/>
    <w:rsid w:val="006B6824"/>
    <w:rsid w:val="006B6D9E"/>
    <w:rsid w:val="006B70E2"/>
    <w:rsid w:val="006B7BF3"/>
    <w:rsid w:val="006C11C2"/>
    <w:rsid w:val="006C164B"/>
    <w:rsid w:val="006C1811"/>
    <w:rsid w:val="006C26D1"/>
    <w:rsid w:val="006C26ED"/>
    <w:rsid w:val="006C37F8"/>
    <w:rsid w:val="006C4221"/>
    <w:rsid w:val="006C4356"/>
    <w:rsid w:val="006C52A7"/>
    <w:rsid w:val="006C5955"/>
    <w:rsid w:val="006C5BC4"/>
    <w:rsid w:val="006C604A"/>
    <w:rsid w:val="006D1636"/>
    <w:rsid w:val="006D3756"/>
    <w:rsid w:val="006D437D"/>
    <w:rsid w:val="006D6F40"/>
    <w:rsid w:val="006D7D72"/>
    <w:rsid w:val="006E0FFC"/>
    <w:rsid w:val="006E100D"/>
    <w:rsid w:val="006E13E7"/>
    <w:rsid w:val="006E1548"/>
    <w:rsid w:val="006E3E40"/>
    <w:rsid w:val="006E646C"/>
    <w:rsid w:val="006E7120"/>
    <w:rsid w:val="006E76D4"/>
    <w:rsid w:val="006F003F"/>
    <w:rsid w:val="006F1E56"/>
    <w:rsid w:val="006F4512"/>
    <w:rsid w:val="006F4FAB"/>
    <w:rsid w:val="006F5601"/>
    <w:rsid w:val="00702DD2"/>
    <w:rsid w:val="00703037"/>
    <w:rsid w:val="00703058"/>
    <w:rsid w:val="00703354"/>
    <w:rsid w:val="007046BE"/>
    <w:rsid w:val="0070543B"/>
    <w:rsid w:val="00705890"/>
    <w:rsid w:val="00706C52"/>
    <w:rsid w:val="0070724E"/>
    <w:rsid w:val="007076CB"/>
    <w:rsid w:val="00707777"/>
    <w:rsid w:val="00707FE0"/>
    <w:rsid w:val="0071252A"/>
    <w:rsid w:val="00713B42"/>
    <w:rsid w:val="00714EA0"/>
    <w:rsid w:val="00717642"/>
    <w:rsid w:val="00717F01"/>
    <w:rsid w:val="007219A7"/>
    <w:rsid w:val="00722A21"/>
    <w:rsid w:val="00723143"/>
    <w:rsid w:val="007242A9"/>
    <w:rsid w:val="00725A07"/>
    <w:rsid w:val="0072650C"/>
    <w:rsid w:val="0072654E"/>
    <w:rsid w:val="00727F1F"/>
    <w:rsid w:val="00730CE6"/>
    <w:rsid w:val="00732B92"/>
    <w:rsid w:val="00732CD9"/>
    <w:rsid w:val="00733B9B"/>
    <w:rsid w:val="00734D0F"/>
    <w:rsid w:val="00736DC0"/>
    <w:rsid w:val="00737A2F"/>
    <w:rsid w:val="0074153B"/>
    <w:rsid w:val="0074333E"/>
    <w:rsid w:val="007433AB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6194"/>
    <w:rsid w:val="007661F5"/>
    <w:rsid w:val="00772927"/>
    <w:rsid w:val="00773691"/>
    <w:rsid w:val="00776959"/>
    <w:rsid w:val="00777ED1"/>
    <w:rsid w:val="00780FB2"/>
    <w:rsid w:val="00781963"/>
    <w:rsid w:val="00782A55"/>
    <w:rsid w:val="00782B76"/>
    <w:rsid w:val="00782D62"/>
    <w:rsid w:val="007841FC"/>
    <w:rsid w:val="00784DD5"/>
    <w:rsid w:val="007865D7"/>
    <w:rsid w:val="00791073"/>
    <w:rsid w:val="00791F03"/>
    <w:rsid w:val="00792E4A"/>
    <w:rsid w:val="007A036B"/>
    <w:rsid w:val="007A0E1C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2FDD"/>
    <w:rsid w:val="007B4A4B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4C67"/>
    <w:rsid w:val="007D5199"/>
    <w:rsid w:val="007D59BF"/>
    <w:rsid w:val="007D62B1"/>
    <w:rsid w:val="007E11B6"/>
    <w:rsid w:val="007E247E"/>
    <w:rsid w:val="007E2F7D"/>
    <w:rsid w:val="007E3A00"/>
    <w:rsid w:val="007E4924"/>
    <w:rsid w:val="007E4F4A"/>
    <w:rsid w:val="007E5CBE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0E83"/>
    <w:rsid w:val="00801E37"/>
    <w:rsid w:val="008027FE"/>
    <w:rsid w:val="00802BD3"/>
    <w:rsid w:val="0080372A"/>
    <w:rsid w:val="00803D1C"/>
    <w:rsid w:val="008049C6"/>
    <w:rsid w:val="00804F26"/>
    <w:rsid w:val="00810805"/>
    <w:rsid w:val="008125CA"/>
    <w:rsid w:val="00814423"/>
    <w:rsid w:val="00816B93"/>
    <w:rsid w:val="008216FB"/>
    <w:rsid w:val="008217D1"/>
    <w:rsid w:val="00821B6A"/>
    <w:rsid w:val="00822B38"/>
    <w:rsid w:val="00823011"/>
    <w:rsid w:val="008238D1"/>
    <w:rsid w:val="00825A19"/>
    <w:rsid w:val="00825C79"/>
    <w:rsid w:val="008307B7"/>
    <w:rsid w:val="00831347"/>
    <w:rsid w:val="0083366F"/>
    <w:rsid w:val="0083374B"/>
    <w:rsid w:val="008337C4"/>
    <w:rsid w:val="00833A9B"/>
    <w:rsid w:val="00833E63"/>
    <w:rsid w:val="008407E5"/>
    <w:rsid w:val="00841343"/>
    <w:rsid w:val="00841EF9"/>
    <w:rsid w:val="00843E0E"/>
    <w:rsid w:val="00846DD8"/>
    <w:rsid w:val="00850753"/>
    <w:rsid w:val="00850A95"/>
    <w:rsid w:val="00851E1E"/>
    <w:rsid w:val="00852A6C"/>
    <w:rsid w:val="00857863"/>
    <w:rsid w:val="00861A83"/>
    <w:rsid w:val="008628CD"/>
    <w:rsid w:val="00863DCB"/>
    <w:rsid w:val="00865CF4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53A0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EB9"/>
    <w:rsid w:val="00891372"/>
    <w:rsid w:val="008955DF"/>
    <w:rsid w:val="0089573D"/>
    <w:rsid w:val="008971B3"/>
    <w:rsid w:val="008A08DB"/>
    <w:rsid w:val="008A185A"/>
    <w:rsid w:val="008A25F1"/>
    <w:rsid w:val="008A29F0"/>
    <w:rsid w:val="008A3858"/>
    <w:rsid w:val="008A4BDE"/>
    <w:rsid w:val="008A4C87"/>
    <w:rsid w:val="008A4F62"/>
    <w:rsid w:val="008A6A39"/>
    <w:rsid w:val="008A7171"/>
    <w:rsid w:val="008A765D"/>
    <w:rsid w:val="008A77A5"/>
    <w:rsid w:val="008B15DE"/>
    <w:rsid w:val="008B1A18"/>
    <w:rsid w:val="008B245A"/>
    <w:rsid w:val="008B6236"/>
    <w:rsid w:val="008B6B63"/>
    <w:rsid w:val="008B6B7E"/>
    <w:rsid w:val="008B7221"/>
    <w:rsid w:val="008B79EB"/>
    <w:rsid w:val="008C0E44"/>
    <w:rsid w:val="008C1F36"/>
    <w:rsid w:val="008C5972"/>
    <w:rsid w:val="008C67D3"/>
    <w:rsid w:val="008D00B6"/>
    <w:rsid w:val="008D02E2"/>
    <w:rsid w:val="008D077B"/>
    <w:rsid w:val="008D26F5"/>
    <w:rsid w:val="008D3278"/>
    <w:rsid w:val="008D4D85"/>
    <w:rsid w:val="008D70F9"/>
    <w:rsid w:val="008D73A4"/>
    <w:rsid w:val="008E0448"/>
    <w:rsid w:val="008E0C0B"/>
    <w:rsid w:val="008E2601"/>
    <w:rsid w:val="008E2CF2"/>
    <w:rsid w:val="008E3B4E"/>
    <w:rsid w:val="008E44C6"/>
    <w:rsid w:val="008E4DAA"/>
    <w:rsid w:val="008E577A"/>
    <w:rsid w:val="008E5B69"/>
    <w:rsid w:val="008E6010"/>
    <w:rsid w:val="008E6688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1025B"/>
    <w:rsid w:val="00911149"/>
    <w:rsid w:val="009141D8"/>
    <w:rsid w:val="00914DAA"/>
    <w:rsid w:val="00914DDC"/>
    <w:rsid w:val="00915DBE"/>
    <w:rsid w:val="0091619D"/>
    <w:rsid w:val="00916D67"/>
    <w:rsid w:val="009176CA"/>
    <w:rsid w:val="00922379"/>
    <w:rsid w:val="009229F2"/>
    <w:rsid w:val="00923DC1"/>
    <w:rsid w:val="00923EA3"/>
    <w:rsid w:val="0092475D"/>
    <w:rsid w:val="00925D0B"/>
    <w:rsid w:val="00926F09"/>
    <w:rsid w:val="009275C0"/>
    <w:rsid w:val="00935A15"/>
    <w:rsid w:val="00935E2E"/>
    <w:rsid w:val="009377C1"/>
    <w:rsid w:val="009419AA"/>
    <w:rsid w:val="00942D43"/>
    <w:rsid w:val="0094484A"/>
    <w:rsid w:val="00944AF9"/>
    <w:rsid w:val="00945450"/>
    <w:rsid w:val="00952666"/>
    <w:rsid w:val="00952D25"/>
    <w:rsid w:val="00953508"/>
    <w:rsid w:val="0095395C"/>
    <w:rsid w:val="00954E6C"/>
    <w:rsid w:val="00957964"/>
    <w:rsid w:val="009579C8"/>
    <w:rsid w:val="0096044A"/>
    <w:rsid w:val="0096082D"/>
    <w:rsid w:val="00961C5E"/>
    <w:rsid w:val="00965765"/>
    <w:rsid w:val="00966545"/>
    <w:rsid w:val="00966BDD"/>
    <w:rsid w:val="00966EB4"/>
    <w:rsid w:val="00967C11"/>
    <w:rsid w:val="009711A3"/>
    <w:rsid w:val="00972FD6"/>
    <w:rsid w:val="0097592A"/>
    <w:rsid w:val="009773DF"/>
    <w:rsid w:val="00980786"/>
    <w:rsid w:val="00981D90"/>
    <w:rsid w:val="00982540"/>
    <w:rsid w:val="00983525"/>
    <w:rsid w:val="00984A90"/>
    <w:rsid w:val="00987C36"/>
    <w:rsid w:val="00990CF7"/>
    <w:rsid w:val="009933EE"/>
    <w:rsid w:val="0099365A"/>
    <w:rsid w:val="00993D84"/>
    <w:rsid w:val="00997A9D"/>
    <w:rsid w:val="009A01BB"/>
    <w:rsid w:val="009A0D72"/>
    <w:rsid w:val="009A110C"/>
    <w:rsid w:val="009A28D9"/>
    <w:rsid w:val="009A34F3"/>
    <w:rsid w:val="009A69BB"/>
    <w:rsid w:val="009B47E7"/>
    <w:rsid w:val="009B489B"/>
    <w:rsid w:val="009B6919"/>
    <w:rsid w:val="009B69FB"/>
    <w:rsid w:val="009C0732"/>
    <w:rsid w:val="009C27DA"/>
    <w:rsid w:val="009C5458"/>
    <w:rsid w:val="009C5C39"/>
    <w:rsid w:val="009C5D41"/>
    <w:rsid w:val="009D1F10"/>
    <w:rsid w:val="009D2010"/>
    <w:rsid w:val="009D5471"/>
    <w:rsid w:val="009D7053"/>
    <w:rsid w:val="009D765A"/>
    <w:rsid w:val="009D7B91"/>
    <w:rsid w:val="009E077C"/>
    <w:rsid w:val="009E16E3"/>
    <w:rsid w:val="009E24B0"/>
    <w:rsid w:val="009E2A60"/>
    <w:rsid w:val="009E314A"/>
    <w:rsid w:val="009E5D8D"/>
    <w:rsid w:val="009E6059"/>
    <w:rsid w:val="009E6AB9"/>
    <w:rsid w:val="009F0520"/>
    <w:rsid w:val="009F1F61"/>
    <w:rsid w:val="009F31ED"/>
    <w:rsid w:val="009F7E0D"/>
    <w:rsid w:val="00A00988"/>
    <w:rsid w:val="00A00D1E"/>
    <w:rsid w:val="00A0161F"/>
    <w:rsid w:val="00A017EA"/>
    <w:rsid w:val="00A0281D"/>
    <w:rsid w:val="00A053C0"/>
    <w:rsid w:val="00A055FC"/>
    <w:rsid w:val="00A0678E"/>
    <w:rsid w:val="00A11B15"/>
    <w:rsid w:val="00A12451"/>
    <w:rsid w:val="00A1508E"/>
    <w:rsid w:val="00A22929"/>
    <w:rsid w:val="00A23050"/>
    <w:rsid w:val="00A243D4"/>
    <w:rsid w:val="00A26273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6D8"/>
    <w:rsid w:val="00A35FD0"/>
    <w:rsid w:val="00A36D6F"/>
    <w:rsid w:val="00A4118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125B"/>
    <w:rsid w:val="00A539B2"/>
    <w:rsid w:val="00A5716D"/>
    <w:rsid w:val="00A57872"/>
    <w:rsid w:val="00A6092F"/>
    <w:rsid w:val="00A60D0C"/>
    <w:rsid w:val="00A61432"/>
    <w:rsid w:val="00A62A75"/>
    <w:rsid w:val="00A63D7E"/>
    <w:rsid w:val="00A64C6C"/>
    <w:rsid w:val="00A64D38"/>
    <w:rsid w:val="00A70006"/>
    <w:rsid w:val="00A71A4B"/>
    <w:rsid w:val="00A725D7"/>
    <w:rsid w:val="00A730AE"/>
    <w:rsid w:val="00A738F0"/>
    <w:rsid w:val="00A741C1"/>
    <w:rsid w:val="00A77F35"/>
    <w:rsid w:val="00A8145F"/>
    <w:rsid w:val="00A83499"/>
    <w:rsid w:val="00A83F9F"/>
    <w:rsid w:val="00A8477A"/>
    <w:rsid w:val="00A84840"/>
    <w:rsid w:val="00A8493B"/>
    <w:rsid w:val="00A84DFC"/>
    <w:rsid w:val="00A86B89"/>
    <w:rsid w:val="00A91509"/>
    <w:rsid w:val="00A917E3"/>
    <w:rsid w:val="00A92C22"/>
    <w:rsid w:val="00A93BCB"/>
    <w:rsid w:val="00A94FE9"/>
    <w:rsid w:val="00A96F0D"/>
    <w:rsid w:val="00AA0DBC"/>
    <w:rsid w:val="00AA1A66"/>
    <w:rsid w:val="00AA254B"/>
    <w:rsid w:val="00AA25E6"/>
    <w:rsid w:val="00AA35CD"/>
    <w:rsid w:val="00AA5AFA"/>
    <w:rsid w:val="00AA725D"/>
    <w:rsid w:val="00AA7F33"/>
    <w:rsid w:val="00AB18B1"/>
    <w:rsid w:val="00AB1C8E"/>
    <w:rsid w:val="00AB1DDB"/>
    <w:rsid w:val="00AB27E6"/>
    <w:rsid w:val="00AB2DD0"/>
    <w:rsid w:val="00AB5929"/>
    <w:rsid w:val="00AB5A6A"/>
    <w:rsid w:val="00AB6160"/>
    <w:rsid w:val="00AB7267"/>
    <w:rsid w:val="00AC203E"/>
    <w:rsid w:val="00AC21D0"/>
    <w:rsid w:val="00AC3459"/>
    <w:rsid w:val="00AC4213"/>
    <w:rsid w:val="00AC5655"/>
    <w:rsid w:val="00AC5998"/>
    <w:rsid w:val="00AC7124"/>
    <w:rsid w:val="00AC728D"/>
    <w:rsid w:val="00AC7D71"/>
    <w:rsid w:val="00AD5DB5"/>
    <w:rsid w:val="00AD6E15"/>
    <w:rsid w:val="00AD7C08"/>
    <w:rsid w:val="00AD7F66"/>
    <w:rsid w:val="00AE04D1"/>
    <w:rsid w:val="00AE156C"/>
    <w:rsid w:val="00AE4A1A"/>
    <w:rsid w:val="00AE4CCD"/>
    <w:rsid w:val="00AE53DA"/>
    <w:rsid w:val="00AE62EF"/>
    <w:rsid w:val="00AE7160"/>
    <w:rsid w:val="00AF0C15"/>
    <w:rsid w:val="00AF2616"/>
    <w:rsid w:val="00AF2B0C"/>
    <w:rsid w:val="00AF4130"/>
    <w:rsid w:val="00AF6468"/>
    <w:rsid w:val="00AF6CF9"/>
    <w:rsid w:val="00AF7387"/>
    <w:rsid w:val="00AF7E99"/>
    <w:rsid w:val="00B00C77"/>
    <w:rsid w:val="00B00DE9"/>
    <w:rsid w:val="00B02C1D"/>
    <w:rsid w:val="00B02FA4"/>
    <w:rsid w:val="00B036D0"/>
    <w:rsid w:val="00B05EC2"/>
    <w:rsid w:val="00B0640B"/>
    <w:rsid w:val="00B070B9"/>
    <w:rsid w:val="00B075CD"/>
    <w:rsid w:val="00B07BE8"/>
    <w:rsid w:val="00B11010"/>
    <w:rsid w:val="00B12ED7"/>
    <w:rsid w:val="00B130AF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005E"/>
    <w:rsid w:val="00B31A3B"/>
    <w:rsid w:val="00B33D15"/>
    <w:rsid w:val="00B34B86"/>
    <w:rsid w:val="00B34D14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DB5"/>
    <w:rsid w:val="00B606C8"/>
    <w:rsid w:val="00B60BCD"/>
    <w:rsid w:val="00B61CCE"/>
    <w:rsid w:val="00B62CBD"/>
    <w:rsid w:val="00B62F17"/>
    <w:rsid w:val="00B64237"/>
    <w:rsid w:val="00B66D2B"/>
    <w:rsid w:val="00B704A9"/>
    <w:rsid w:val="00B707D8"/>
    <w:rsid w:val="00B7274B"/>
    <w:rsid w:val="00B73E67"/>
    <w:rsid w:val="00B74973"/>
    <w:rsid w:val="00B74D59"/>
    <w:rsid w:val="00B75CAA"/>
    <w:rsid w:val="00B77CA3"/>
    <w:rsid w:val="00B809DB"/>
    <w:rsid w:val="00B80C9B"/>
    <w:rsid w:val="00B81FBB"/>
    <w:rsid w:val="00B82F29"/>
    <w:rsid w:val="00B83063"/>
    <w:rsid w:val="00B83DE4"/>
    <w:rsid w:val="00B844C9"/>
    <w:rsid w:val="00B8457A"/>
    <w:rsid w:val="00B84B6E"/>
    <w:rsid w:val="00B86933"/>
    <w:rsid w:val="00B87B24"/>
    <w:rsid w:val="00B903F4"/>
    <w:rsid w:val="00B90C64"/>
    <w:rsid w:val="00B9228C"/>
    <w:rsid w:val="00B92A37"/>
    <w:rsid w:val="00B9336F"/>
    <w:rsid w:val="00B93EE5"/>
    <w:rsid w:val="00B944AA"/>
    <w:rsid w:val="00B94A00"/>
    <w:rsid w:val="00B95AA7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7274"/>
    <w:rsid w:val="00BB109C"/>
    <w:rsid w:val="00BB19C5"/>
    <w:rsid w:val="00BB2D9A"/>
    <w:rsid w:val="00BB503E"/>
    <w:rsid w:val="00BB577B"/>
    <w:rsid w:val="00BB5970"/>
    <w:rsid w:val="00BB5B96"/>
    <w:rsid w:val="00BC0C14"/>
    <w:rsid w:val="00BC0DED"/>
    <w:rsid w:val="00BC19A8"/>
    <w:rsid w:val="00BC257B"/>
    <w:rsid w:val="00BC2A2F"/>
    <w:rsid w:val="00BC372B"/>
    <w:rsid w:val="00BC589F"/>
    <w:rsid w:val="00BC5F17"/>
    <w:rsid w:val="00BC6248"/>
    <w:rsid w:val="00BD00AB"/>
    <w:rsid w:val="00BD1123"/>
    <w:rsid w:val="00BD1475"/>
    <w:rsid w:val="00BD2672"/>
    <w:rsid w:val="00BD2FCD"/>
    <w:rsid w:val="00BD432D"/>
    <w:rsid w:val="00BD46E6"/>
    <w:rsid w:val="00BD4CC6"/>
    <w:rsid w:val="00BD6AA2"/>
    <w:rsid w:val="00BD7A0B"/>
    <w:rsid w:val="00BE02E9"/>
    <w:rsid w:val="00BE2BC1"/>
    <w:rsid w:val="00BE39AD"/>
    <w:rsid w:val="00BE4A05"/>
    <w:rsid w:val="00BE4BAA"/>
    <w:rsid w:val="00BE6093"/>
    <w:rsid w:val="00BE66E4"/>
    <w:rsid w:val="00BE681B"/>
    <w:rsid w:val="00BE6F85"/>
    <w:rsid w:val="00BE73DA"/>
    <w:rsid w:val="00BE7526"/>
    <w:rsid w:val="00BF3D98"/>
    <w:rsid w:val="00BF4B02"/>
    <w:rsid w:val="00BF5DB0"/>
    <w:rsid w:val="00BF60D1"/>
    <w:rsid w:val="00BF6C89"/>
    <w:rsid w:val="00BF73FE"/>
    <w:rsid w:val="00C01252"/>
    <w:rsid w:val="00C0205C"/>
    <w:rsid w:val="00C03118"/>
    <w:rsid w:val="00C03719"/>
    <w:rsid w:val="00C03FCB"/>
    <w:rsid w:val="00C040BF"/>
    <w:rsid w:val="00C04586"/>
    <w:rsid w:val="00C1148E"/>
    <w:rsid w:val="00C1292E"/>
    <w:rsid w:val="00C14B6F"/>
    <w:rsid w:val="00C15EEF"/>
    <w:rsid w:val="00C167E2"/>
    <w:rsid w:val="00C218E3"/>
    <w:rsid w:val="00C219DB"/>
    <w:rsid w:val="00C21BC2"/>
    <w:rsid w:val="00C21D4E"/>
    <w:rsid w:val="00C23F44"/>
    <w:rsid w:val="00C25345"/>
    <w:rsid w:val="00C26283"/>
    <w:rsid w:val="00C333EA"/>
    <w:rsid w:val="00C33EEB"/>
    <w:rsid w:val="00C34999"/>
    <w:rsid w:val="00C3643C"/>
    <w:rsid w:val="00C364E3"/>
    <w:rsid w:val="00C37097"/>
    <w:rsid w:val="00C37B7E"/>
    <w:rsid w:val="00C41170"/>
    <w:rsid w:val="00C41B37"/>
    <w:rsid w:val="00C4246A"/>
    <w:rsid w:val="00C4250E"/>
    <w:rsid w:val="00C4490B"/>
    <w:rsid w:val="00C46C8C"/>
    <w:rsid w:val="00C46FF6"/>
    <w:rsid w:val="00C50819"/>
    <w:rsid w:val="00C508D5"/>
    <w:rsid w:val="00C5217D"/>
    <w:rsid w:val="00C52800"/>
    <w:rsid w:val="00C547AC"/>
    <w:rsid w:val="00C560C1"/>
    <w:rsid w:val="00C56427"/>
    <w:rsid w:val="00C56A4F"/>
    <w:rsid w:val="00C56AC3"/>
    <w:rsid w:val="00C604ED"/>
    <w:rsid w:val="00C60888"/>
    <w:rsid w:val="00C60B72"/>
    <w:rsid w:val="00C60FD3"/>
    <w:rsid w:val="00C618D0"/>
    <w:rsid w:val="00C623AC"/>
    <w:rsid w:val="00C624D1"/>
    <w:rsid w:val="00C6365D"/>
    <w:rsid w:val="00C6461C"/>
    <w:rsid w:val="00C6543F"/>
    <w:rsid w:val="00C65556"/>
    <w:rsid w:val="00C65BA3"/>
    <w:rsid w:val="00C6601C"/>
    <w:rsid w:val="00C663A7"/>
    <w:rsid w:val="00C6713D"/>
    <w:rsid w:val="00C706A8"/>
    <w:rsid w:val="00C70FFD"/>
    <w:rsid w:val="00C71B76"/>
    <w:rsid w:val="00C72171"/>
    <w:rsid w:val="00C72286"/>
    <w:rsid w:val="00C724CE"/>
    <w:rsid w:val="00C72F8E"/>
    <w:rsid w:val="00C734B1"/>
    <w:rsid w:val="00C74948"/>
    <w:rsid w:val="00C75C2A"/>
    <w:rsid w:val="00C75D67"/>
    <w:rsid w:val="00C768D6"/>
    <w:rsid w:val="00C81EC7"/>
    <w:rsid w:val="00C82DB6"/>
    <w:rsid w:val="00C836C6"/>
    <w:rsid w:val="00C84365"/>
    <w:rsid w:val="00C8535B"/>
    <w:rsid w:val="00C859B1"/>
    <w:rsid w:val="00C85EE9"/>
    <w:rsid w:val="00C927F5"/>
    <w:rsid w:val="00C93E95"/>
    <w:rsid w:val="00C95D5C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4889"/>
    <w:rsid w:val="00CB4CB4"/>
    <w:rsid w:val="00CB4D31"/>
    <w:rsid w:val="00CB4E02"/>
    <w:rsid w:val="00CB65D5"/>
    <w:rsid w:val="00CB6BA7"/>
    <w:rsid w:val="00CB6EE9"/>
    <w:rsid w:val="00CC0E59"/>
    <w:rsid w:val="00CC1B12"/>
    <w:rsid w:val="00CC1E47"/>
    <w:rsid w:val="00CC1F31"/>
    <w:rsid w:val="00CC4EC8"/>
    <w:rsid w:val="00CC539F"/>
    <w:rsid w:val="00CC7743"/>
    <w:rsid w:val="00CD1C66"/>
    <w:rsid w:val="00CD34DE"/>
    <w:rsid w:val="00CD4F79"/>
    <w:rsid w:val="00CD5379"/>
    <w:rsid w:val="00CD5A42"/>
    <w:rsid w:val="00CD7317"/>
    <w:rsid w:val="00CD7917"/>
    <w:rsid w:val="00CE043D"/>
    <w:rsid w:val="00CE12BB"/>
    <w:rsid w:val="00CE1A46"/>
    <w:rsid w:val="00CE2328"/>
    <w:rsid w:val="00CE2D5E"/>
    <w:rsid w:val="00CE391D"/>
    <w:rsid w:val="00CE7357"/>
    <w:rsid w:val="00CE769F"/>
    <w:rsid w:val="00CF1DB3"/>
    <w:rsid w:val="00CF1E1B"/>
    <w:rsid w:val="00CF339A"/>
    <w:rsid w:val="00CF3544"/>
    <w:rsid w:val="00CF35C6"/>
    <w:rsid w:val="00CF77EA"/>
    <w:rsid w:val="00D00439"/>
    <w:rsid w:val="00D01B15"/>
    <w:rsid w:val="00D0257A"/>
    <w:rsid w:val="00D04456"/>
    <w:rsid w:val="00D047CF"/>
    <w:rsid w:val="00D10678"/>
    <w:rsid w:val="00D11769"/>
    <w:rsid w:val="00D1300B"/>
    <w:rsid w:val="00D13B67"/>
    <w:rsid w:val="00D1431E"/>
    <w:rsid w:val="00D1525A"/>
    <w:rsid w:val="00D15452"/>
    <w:rsid w:val="00D15F6D"/>
    <w:rsid w:val="00D20620"/>
    <w:rsid w:val="00D20716"/>
    <w:rsid w:val="00D20F79"/>
    <w:rsid w:val="00D21144"/>
    <w:rsid w:val="00D227AC"/>
    <w:rsid w:val="00D227CE"/>
    <w:rsid w:val="00D27C77"/>
    <w:rsid w:val="00D3048A"/>
    <w:rsid w:val="00D33193"/>
    <w:rsid w:val="00D33D1B"/>
    <w:rsid w:val="00D33E45"/>
    <w:rsid w:val="00D36BC6"/>
    <w:rsid w:val="00D37142"/>
    <w:rsid w:val="00D37B3C"/>
    <w:rsid w:val="00D44C7C"/>
    <w:rsid w:val="00D47A31"/>
    <w:rsid w:val="00D504FA"/>
    <w:rsid w:val="00D51F3C"/>
    <w:rsid w:val="00D57186"/>
    <w:rsid w:val="00D57B78"/>
    <w:rsid w:val="00D60486"/>
    <w:rsid w:val="00D61C0D"/>
    <w:rsid w:val="00D62101"/>
    <w:rsid w:val="00D62D4B"/>
    <w:rsid w:val="00D6357D"/>
    <w:rsid w:val="00D66818"/>
    <w:rsid w:val="00D668CA"/>
    <w:rsid w:val="00D66BF2"/>
    <w:rsid w:val="00D71F68"/>
    <w:rsid w:val="00D72E45"/>
    <w:rsid w:val="00D73263"/>
    <w:rsid w:val="00D732E4"/>
    <w:rsid w:val="00D75B7F"/>
    <w:rsid w:val="00D76073"/>
    <w:rsid w:val="00D779A2"/>
    <w:rsid w:val="00D77C24"/>
    <w:rsid w:val="00D77DD8"/>
    <w:rsid w:val="00D8093F"/>
    <w:rsid w:val="00D84837"/>
    <w:rsid w:val="00D84E31"/>
    <w:rsid w:val="00D85902"/>
    <w:rsid w:val="00D85BB5"/>
    <w:rsid w:val="00D85E6C"/>
    <w:rsid w:val="00D862D2"/>
    <w:rsid w:val="00D87650"/>
    <w:rsid w:val="00D92986"/>
    <w:rsid w:val="00D9307D"/>
    <w:rsid w:val="00D9389E"/>
    <w:rsid w:val="00D96793"/>
    <w:rsid w:val="00D972C3"/>
    <w:rsid w:val="00D97491"/>
    <w:rsid w:val="00D97A1A"/>
    <w:rsid w:val="00D97CFA"/>
    <w:rsid w:val="00DA1251"/>
    <w:rsid w:val="00DA1260"/>
    <w:rsid w:val="00DA2BF3"/>
    <w:rsid w:val="00DA450D"/>
    <w:rsid w:val="00DA68A7"/>
    <w:rsid w:val="00DA7A2F"/>
    <w:rsid w:val="00DA7D0C"/>
    <w:rsid w:val="00DB1F85"/>
    <w:rsid w:val="00DB28A2"/>
    <w:rsid w:val="00DB2F2D"/>
    <w:rsid w:val="00DB3CF0"/>
    <w:rsid w:val="00DB3E82"/>
    <w:rsid w:val="00DB4C52"/>
    <w:rsid w:val="00DB5E04"/>
    <w:rsid w:val="00DB66DA"/>
    <w:rsid w:val="00DB7690"/>
    <w:rsid w:val="00DB78CA"/>
    <w:rsid w:val="00DC11E8"/>
    <w:rsid w:val="00DC2D5F"/>
    <w:rsid w:val="00DC331C"/>
    <w:rsid w:val="00DC4000"/>
    <w:rsid w:val="00DC427A"/>
    <w:rsid w:val="00DC43F5"/>
    <w:rsid w:val="00DC4754"/>
    <w:rsid w:val="00DC6F69"/>
    <w:rsid w:val="00DC727D"/>
    <w:rsid w:val="00DD17A6"/>
    <w:rsid w:val="00DD403C"/>
    <w:rsid w:val="00DD4DAA"/>
    <w:rsid w:val="00DD4DD9"/>
    <w:rsid w:val="00DD4FBC"/>
    <w:rsid w:val="00DD5263"/>
    <w:rsid w:val="00DD591D"/>
    <w:rsid w:val="00DE1EC6"/>
    <w:rsid w:val="00DE2593"/>
    <w:rsid w:val="00DE267D"/>
    <w:rsid w:val="00DE37D7"/>
    <w:rsid w:val="00DE4768"/>
    <w:rsid w:val="00DE4B95"/>
    <w:rsid w:val="00DE5D7F"/>
    <w:rsid w:val="00DE5EE7"/>
    <w:rsid w:val="00DE5F9A"/>
    <w:rsid w:val="00DF42D6"/>
    <w:rsid w:val="00DF56B1"/>
    <w:rsid w:val="00E006A8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4FA0"/>
    <w:rsid w:val="00E06DC8"/>
    <w:rsid w:val="00E07D4C"/>
    <w:rsid w:val="00E10051"/>
    <w:rsid w:val="00E12CC8"/>
    <w:rsid w:val="00E133AF"/>
    <w:rsid w:val="00E169A7"/>
    <w:rsid w:val="00E179F7"/>
    <w:rsid w:val="00E21F4E"/>
    <w:rsid w:val="00E23B92"/>
    <w:rsid w:val="00E23E0F"/>
    <w:rsid w:val="00E24438"/>
    <w:rsid w:val="00E259FA"/>
    <w:rsid w:val="00E3058C"/>
    <w:rsid w:val="00E32BDE"/>
    <w:rsid w:val="00E336D7"/>
    <w:rsid w:val="00E35FAF"/>
    <w:rsid w:val="00E41A82"/>
    <w:rsid w:val="00E41B26"/>
    <w:rsid w:val="00E42987"/>
    <w:rsid w:val="00E42D1C"/>
    <w:rsid w:val="00E4341C"/>
    <w:rsid w:val="00E44830"/>
    <w:rsid w:val="00E448C9"/>
    <w:rsid w:val="00E45240"/>
    <w:rsid w:val="00E50BF4"/>
    <w:rsid w:val="00E50E8F"/>
    <w:rsid w:val="00E51E7D"/>
    <w:rsid w:val="00E54CC8"/>
    <w:rsid w:val="00E57BAA"/>
    <w:rsid w:val="00E60389"/>
    <w:rsid w:val="00E60FEF"/>
    <w:rsid w:val="00E662D7"/>
    <w:rsid w:val="00E6647C"/>
    <w:rsid w:val="00E6798B"/>
    <w:rsid w:val="00E70834"/>
    <w:rsid w:val="00E70A3B"/>
    <w:rsid w:val="00E70B38"/>
    <w:rsid w:val="00E70C59"/>
    <w:rsid w:val="00E71739"/>
    <w:rsid w:val="00E725A1"/>
    <w:rsid w:val="00E74A4D"/>
    <w:rsid w:val="00E760D2"/>
    <w:rsid w:val="00E80266"/>
    <w:rsid w:val="00E80C27"/>
    <w:rsid w:val="00E817EB"/>
    <w:rsid w:val="00E81957"/>
    <w:rsid w:val="00E81B50"/>
    <w:rsid w:val="00E83F57"/>
    <w:rsid w:val="00E84A15"/>
    <w:rsid w:val="00E84B01"/>
    <w:rsid w:val="00E86227"/>
    <w:rsid w:val="00E86AB7"/>
    <w:rsid w:val="00E87E8B"/>
    <w:rsid w:val="00E92AD0"/>
    <w:rsid w:val="00E93421"/>
    <w:rsid w:val="00E938E7"/>
    <w:rsid w:val="00E94D75"/>
    <w:rsid w:val="00E9591D"/>
    <w:rsid w:val="00E97CE1"/>
    <w:rsid w:val="00EA0A96"/>
    <w:rsid w:val="00EA144C"/>
    <w:rsid w:val="00EA18DA"/>
    <w:rsid w:val="00EA2DA4"/>
    <w:rsid w:val="00EA4AC8"/>
    <w:rsid w:val="00EA65A2"/>
    <w:rsid w:val="00EA76F7"/>
    <w:rsid w:val="00EA77DA"/>
    <w:rsid w:val="00EB0B34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81F"/>
    <w:rsid w:val="00EC0B7D"/>
    <w:rsid w:val="00EC2D07"/>
    <w:rsid w:val="00EC43D7"/>
    <w:rsid w:val="00EC5464"/>
    <w:rsid w:val="00EC5DFA"/>
    <w:rsid w:val="00EC63A6"/>
    <w:rsid w:val="00EC7639"/>
    <w:rsid w:val="00EC7F71"/>
    <w:rsid w:val="00ED0369"/>
    <w:rsid w:val="00ED3346"/>
    <w:rsid w:val="00ED363A"/>
    <w:rsid w:val="00ED477E"/>
    <w:rsid w:val="00ED4EA7"/>
    <w:rsid w:val="00ED5195"/>
    <w:rsid w:val="00ED5BF6"/>
    <w:rsid w:val="00EE2033"/>
    <w:rsid w:val="00EE343D"/>
    <w:rsid w:val="00EE4A1F"/>
    <w:rsid w:val="00EF0140"/>
    <w:rsid w:val="00EF029D"/>
    <w:rsid w:val="00EF0B2F"/>
    <w:rsid w:val="00EF48BB"/>
    <w:rsid w:val="00EF6271"/>
    <w:rsid w:val="00F001AD"/>
    <w:rsid w:val="00F01112"/>
    <w:rsid w:val="00F026DB"/>
    <w:rsid w:val="00F05054"/>
    <w:rsid w:val="00F07645"/>
    <w:rsid w:val="00F07F21"/>
    <w:rsid w:val="00F10A29"/>
    <w:rsid w:val="00F1144F"/>
    <w:rsid w:val="00F125A6"/>
    <w:rsid w:val="00F13213"/>
    <w:rsid w:val="00F1481B"/>
    <w:rsid w:val="00F14CCE"/>
    <w:rsid w:val="00F16F60"/>
    <w:rsid w:val="00F1703B"/>
    <w:rsid w:val="00F23259"/>
    <w:rsid w:val="00F236FA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0B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5659"/>
    <w:rsid w:val="00F47BA4"/>
    <w:rsid w:val="00F50B26"/>
    <w:rsid w:val="00F5129B"/>
    <w:rsid w:val="00F5147A"/>
    <w:rsid w:val="00F5391D"/>
    <w:rsid w:val="00F552A4"/>
    <w:rsid w:val="00F55E09"/>
    <w:rsid w:val="00F56D4E"/>
    <w:rsid w:val="00F60515"/>
    <w:rsid w:val="00F60B6F"/>
    <w:rsid w:val="00F615C3"/>
    <w:rsid w:val="00F62807"/>
    <w:rsid w:val="00F62909"/>
    <w:rsid w:val="00F62E1D"/>
    <w:rsid w:val="00F6480E"/>
    <w:rsid w:val="00F64A6F"/>
    <w:rsid w:val="00F658A7"/>
    <w:rsid w:val="00F67573"/>
    <w:rsid w:val="00F67704"/>
    <w:rsid w:val="00F718A8"/>
    <w:rsid w:val="00F72806"/>
    <w:rsid w:val="00F7352E"/>
    <w:rsid w:val="00F73581"/>
    <w:rsid w:val="00F74049"/>
    <w:rsid w:val="00F81327"/>
    <w:rsid w:val="00F819F9"/>
    <w:rsid w:val="00F835C0"/>
    <w:rsid w:val="00F83D6A"/>
    <w:rsid w:val="00F84CE3"/>
    <w:rsid w:val="00F85A88"/>
    <w:rsid w:val="00F8643D"/>
    <w:rsid w:val="00F90F58"/>
    <w:rsid w:val="00F914FE"/>
    <w:rsid w:val="00F92BC4"/>
    <w:rsid w:val="00F9335F"/>
    <w:rsid w:val="00F95D00"/>
    <w:rsid w:val="00F9648D"/>
    <w:rsid w:val="00FA0F5C"/>
    <w:rsid w:val="00FA1F5B"/>
    <w:rsid w:val="00FA3EE2"/>
    <w:rsid w:val="00FA4635"/>
    <w:rsid w:val="00FA56FE"/>
    <w:rsid w:val="00FA5B45"/>
    <w:rsid w:val="00FA5FF1"/>
    <w:rsid w:val="00FA6373"/>
    <w:rsid w:val="00FA69F8"/>
    <w:rsid w:val="00FA6EDA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EBE"/>
    <w:rsid w:val="00FC3C23"/>
    <w:rsid w:val="00FC5C47"/>
    <w:rsid w:val="00FC5D5A"/>
    <w:rsid w:val="00FC65F4"/>
    <w:rsid w:val="00FC7388"/>
    <w:rsid w:val="00FC7F60"/>
    <w:rsid w:val="00FD02DF"/>
    <w:rsid w:val="00FD03F1"/>
    <w:rsid w:val="00FD1AD0"/>
    <w:rsid w:val="00FD4987"/>
    <w:rsid w:val="00FD7215"/>
    <w:rsid w:val="00FD7A7C"/>
    <w:rsid w:val="00FD7B95"/>
    <w:rsid w:val="00FE157E"/>
    <w:rsid w:val="00FE159E"/>
    <w:rsid w:val="00FE2ABB"/>
    <w:rsid w:val="00FE446D"/>
    <w:rsid w:val="00FE4BCD"/>
    <w:rsid w:val="00FE4FE4"/>
    <w:rsid w:val="00FE6B81"/>
    <w:rsid w:val="00FF127F"/>
    <w:rsid w:val="00FF1787"/>
    <w:rsid w:val="00FF1E46"/>
    <w:rsid w:val="00FF27D5"/>
    <w:rsid w:val="00FF283B"/>
    <w:rsid w:val="00FF48EF"/>
    <w:rsid w:val="00FF547C"/>
    <w:rsid w:val="00FF5505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CE043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CE043D"/>
    <w:rPr>
      <w:rFonts w:eastAsia="MS Mincho"/>
      <w:lang w:eastAsia="ja-JP"/>
    </w:rPr>
  </w:style>
  <w:style w:type="character" w:styleId="aff0">
    <w:name w:val="endnote reference"/>
    <w:basedOn w:val="a0"/>
    <w:uiPriority w:val="99"/>
    <w:semiHidden/>
    <w:unhideWhenUsed/>
    <w:rsid w:val="00CE04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538B-DDCA-4B1A-AA5C-3C9DA55D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16</Pages>
  <Words>4095</Words>
  <Characters>27825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31857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User</cp:lastModifiedBy>
  <cp:revision>6</cp:revision>
  <cp:lastPrinted>2019-08-23T12:40:00Z</cp:lastPrinted>
  <dcterms:created xsi:type="dcterms:W3CDTF">2020-04-07T07:20:00Z</dcterms:created>
  <dcterms:modified xsi:type="dcterms:W3CDTF">2020-06-23T04:37:00Z</dcterms:modified>
</cp:coreProperties>
</file>